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23" w:rsidRPr="003C03BB" w:rsidRDefault="00EA7523" w:rsidP="003C03BB">
      <w:pPr>
        <w:jc w:val="center"/>
        <w:rPr>
          <w:b/>
          <w:sz w:val="24"/>
          <w:szCs w:val="24"/>
        </w:rPr>
      </w:pPr>
      <w:bookmarkStart w:id="0" w:name="_GoBack"/>
      <w:bookmarkEnd w:id="0"/>
      <w:r w:rsidRPr="003C03BB">
        <w:rPr>
          <w:b/>
          <w:sz w:val="24"/>
          <w:szCs w:val="24"/>
        </w:rPr>
        <w:t>АННОТАЦИЯ</w:t>
      </w:r>
    </w:p>
    <w:p w:rsidR="00EA7523" w:rsidRPr="003C03BB" w:rsidRDefault="00EA7523" w:rsidP="003C03BB">
      <w:pPr>
        <w:jc w:val="center"/>
        <w:rPr>
          <w:b/>
          <w:sz w:val="24"/>
          <w:szCs w:val="24"/>
        </w:rPr>
      </w:pPr>
      <w:r w:rsidRPr="003C03BB">
        <w:rPr>
          <w:b/>
          <w:sz w:val="24"/>
          <w:szCs w:val="24"/>
        </w:rPr>
        <w:t>к рабочей программе по предмету «</w:t>
      </w:r>
      <w:r w:rsidR="00515BF9">
        <w:rPr>
          <w:b/>
          <w:sz w:val="24"/>
          <w:szCs w:val="24"/>
        </w:rPr>
        <w:t>А</w:t>
      </w:r>
      <w:r w:rsidR="00B2693B">
        <w:rPr>
          <w:b/>
          <w:sz w:val="24"/>
          <w:szCs w:val="24"/>
        </w:rPr>
        <w:t>лгебра</w:t>
      </w:r>
      <w:r w:rsidR="00116EF5">
        <w:rPr>
          <w:b/>
          <w:sz w:val="24"/>
          <w:szCs w:val="24"/>
        </w:rPr>
        <w:t xml:space="preserve"> и начало анализа</w:t>
      </w:r>
      <w:r w:rsidRPr="003C03BB">
        <w:rPr>
          <w:b/>
          <w:sz w:val="24"/>
          <w:szCs w:val="24"/>
        </w:rPr>
        <w:t>» для</w:t>
      </w:r>
      <w:r w:rsidR="00B2693B">
        <w:rPr>
          <w:b/>
          <w:sz w:val="24"/>
          <w:szCs w:val="24"/>
        </w:rPr>
        <w:t xml:space="preserve"> </w:t>
      </w:r>
      <w:r w:rsidR="00116EF5">
        <w:rPr>
          <w:b/>
          <w:sz w:val="24"/>
          <w:szCs w:val="24"/>
        </w:rPr>
        <w:t>10-11</w:t>
      </w:r>
      <w:r w:rsidR="00173EF1" w:rsidRPr="003C03BB">
        <w:rPr>
          <w:b/>
          <w:sz w:val="24"/>
          <w:szCs w:val="24"/>
        </w:rPr>
        <w:t xml:space="preserve"> </w:t>
      </w:r>
    </w:p>
    <w:p w:rsidR="00EA7523" w:rsidRPr="003C03BB" w:rsidRDefault="00EA7523" w:rsidP="003C03BB">
      <w:pPr>
        <w:rPr>
          <w:sz w:val="24"/>
          <w:szCs w:val="24"/>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3"/>
        <w:gridCol w:w="4105"/>
        <w:gridCol w:w="10348"/>
      </w:tblGrid>
      <w:tr w:rsidR="00EA7523" w:rsidRPr="003C03BB" w:rsidTr="009A4087">
        <w:trPr>
          <w:trHeight w:val="1656"/>
        </w:trPr>
        <w:tc>
          <w:tcPr>
            <w:tcW w:w="473" w:type="dxa"/>
          </w:tcPr>
          <w:p w:rsidR="00EA7523" w:rsidRPr="003C03BB" w:rsidRDefault="00EA7523" w:rsidP="003C03BB">
            <w:pPr>
              <w:rPr>
                <w:sz w:val="24"/>
                <w:szCs w:val="24"/>
              </w:rPr>
            </w:pPr>
            <w:r w:rsidRPr="003C03BB">
              <w:rPr>
                <w:sz w:val="24"/>
                <w:szCs w:val="24"/>
              </w:rPr>
              <w:t>1.</w:t>
            </w:r>
          </w:p>
        </w:tc>
        <w:tc>
          <w:tcPr>
            <w:tcW w:w="4105" w:type="dxa"/>
          </w:tcPr>
          <w:p w:rsidR="00EA7523" w:rsidRPr="003C03BB" w:rsidRDefault="00EA7523" w:rsidP="003C03BB">
            <w:pPr>
              <w:rPr>
                <w:sz w:val="24"/>
                <w:szCs w:val="24"/>
              </w:rPr>
            </w:pPr>
            <w:proofErr w:type="spellStart"/>
            <w:r w:rsidRPr="003C03BB">
              <w:rPr>
                <w:sz w:val="24"/>
                <w:szCs w:val="24"/>
              </w:rPr>
              <w:t>Нормативно-правовая</w:t>
            </w:r>
            <w:proofErr w:type="spellEnd"/>
            <w:r w:rsidRPr="003C03BB">
              <w:rPr>
                <w:sz w:val="24"/>
                <w:szCs w:val="24"/>
              </w:rPr>
              <w:t xml:space="preserve"> </w:t>
            </w:r>
            <w:proofErr w:type="spellStart"/>
            <w:r w:rsidRPr="003C03BB">
              <w:rPr>
                <w:sz w:val="24"/>
                <w:szCs w:val="24"/>
              </w:rPr>
              <w:t>база</w:t>
            </w:r>
            <w:proofErr w:type="spellEnd"/>
          </w:p>
        </w:tc>
        <w:tc>
          <w:tcPr>
            <w:tcW w:w="10348" w:type="dxa"/>
          </w:tcPr>
          <w:p w:rsidR="00515BF9" w:rsidRPr="00515BF9" w:rsidRDefault="002E2B88" w:rsidP="00515BF9">
            <w:pPr>
              <w:ind w:left="142" w:right="142" w:firstLine="284"/>
              <w:jc w:val="both"/>
              <w:rPr>
                <w:sz w:val="24"/>
                <w:szCs w:val="24"/>
                <w:lang w:val="ru-RU"/>
              </w:rPr>
            </w:pPr>
            <w:r w:rsidRPr="002E2B88">
              <w:rPr>
                <w:sz w:val="24"/>
                <w:szCs w:val="24"/>
                <w:lang w:val="ru-RU"/>
              </w:rPr>
              <w:t xml:space="preserve">  </w:t>
            </w:r>
            <w:r w:rsidR="00515BF9" w:rsidRPr="00515BF9">
              <w:rPr>
                <w:sz w:val="24"/>
                <w:szCs w:val="24"/>
                <w:lang w:val="ru-RU"/>
              </w:rPr>
              <w:t xml:space="preserve">      Рабочая программа по алгебре и началам математического анализа для учащихся 10- 11 классов разработана на основе Федерального закона от 3 августа 2018 года № 317 – ФЗ «О внесении изменений в статьи 11 и 14 Федерального закона «Об образовании в Российской Федерации»;</w:t>
            </w:r>
          </w:p>
          <w:p w:rsidR="00515BF9" w:rsidRPr="00515BF9" w:rsidRDefault="00515BF9" w:rsidP="00515BF9">
            <w:pPr>
              <w:ind w:left="142" w:right="142" w:firstLine="284"/>
              <w:jc w:val="both"/>
              <w:rPr>
                <w:sz w:val="24"/>
                <w:szCs w:val="24"/>
                <w:lang w:val="ru-RU"/>
              </w:rPr>
            </w:pPr>
            <w:r w:rsidRPr="00515BF9">
              <w:rPr>
                <w:sz w:val="24"/>
                <w:szCs w:val="24"/>
                <w:lang w:val="ru-RU"/>
              </w:rPr>
              <w:t xml:space="preserve">  в соответствии с положениями Федерального государственного образовательного стандарта основного общего образования второго поколения;</w:t>
            </w:r>
          </w:p>
          <w:p w:rsidR="00515BF9" w:rsidRPr="002E2B88" w:rsidRDefault="00515BF9" w:rsidP="00515BF9">
            <w:pPr>
              <w:ind w:left="142" w:right="142" w:firstLine="284"/>
              <w:jc w:val="both"/>
              <w:rPr>
                <w:sz w:val="24"/>
                <w:szCs w:val="24"/>
                <w:lang w:val="ru-RU"/>
              </w:rPr>
            </w:pPr>
            <w:r w:rsidRPr="00515BF9">
              <w:rPr>
                <w:sz w:val="24"/>
                <w:szCs w:val="24"/>
                <w:lang w:val="ru-RU"/>
              </w:rPr>
              <w:t xml:space="preserve">  </w:t>
            </w:r>
            <w:proofErr w:type="gramStart"/>
            <w:r w:rsidRPr="00515BF9">
              <w:rPr>
                <w:sz w:val="24"/>
                <w:szCs w:val="24"/>
                <w:lang w:val="ru-RU"/>
              </w:rPr>
              <w:t xml:space="preserve">на основе Примерной программы основного общего образования по алгебре и авторской программы по алгебре и началам математического анализа к учебному комплексу  А.Г. Мордковича, П.В. Семенова и др., которая полностью соответствует федеральному компоненту государственного стандарта основного общего образования и федеральному базисному плану, являясь утвержденной и рекомендованной для работы МСО РФ.    </w:t>
            </w:r>
            <w:r w:rsidR="002E2B88" w:rsidRPr="002E2B88">
              <w:rPr>
                <w:sz w:val="24"/>
                <w:szCs w:val="24"/>
                <w:lang w:val="ru-RU"/>
              </w:rPr>
              <w:t xml:space="preserve"> </w:t>
            </w:r>
            <w:proofErr w:type="gramEnd"/>
          </w:p>
          <w:p w:rsidR="002E2B88" w:rsidRPr="002E2B88" w:rsidRDefault="002E2B88" w:rsidP="002E2B88">
            <w:pPr>
              <w:ind w:left="142" w:right="142" w:firstLine="284"/>
              <w:jc w:val="both"/>
              <w:rPr>
                <w:sz w:val="24"/>
                <w:szCs w:val="24"/>
                <w:lang w:val="ru-RU"/>
              </w:rPr>
            </w:pPr>
            <w:r w:rsidRPr="002E2B88">
              <w:rPr>
                <w:sz w:val="24"/>
                <w:szCs w:val="24"/>
                <w:lang w:val="ru-RU"/>
              </w:rPr>
              <w:t>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E2B88" w:rsidRPr="002E2B88" w:rsidRDefault="002E2B88" w:rsidP="002E2B88">
            <w:pPr>
              <w:ind w:left="142" w:right="142" w:firstLine="284"/>
              <w:jc w:val="both"/>
              <w:rPr>
                <w:sz w:val="24"/>
                <w:szCs w:val="24"/>
                <w:lang w:val="ru-RU"/>
              </w:rPr>
            </w:pPr>
            <w:r w:rsidRPr="002E2B88">
              <w:rPr>
                <w:sz w:val="24"/>
                <w:szCs w:val="24"/>
                <w:lang w:val="ru-RU"/>
              </w:rPr>
              <w:t xml:space="preserve">Учебный план МБОУ СОШ  села Старые </w:t>
            </w:r>
            <w:proofErr w:type="spellStart"/>
            <w:r w:rsidRPr="002E2B88">
              <w:rPr>
                <w:sz w:val="24"/>
                <w:szCs w:val="24"/>
                <w:lang w:val="ru-RU"/>
              </w:rPr>
              <w:t>Тукмаклы</w:t>
            </w:r>
            <w:proofErr w:type="spellEnd"/>
            <w:r w:rsidRPr="002E2B88">
              <w:rPr>
                <w:sz w:val="24"/>
                <w:szCs w:val="24"/>
                <w:lang w:val="ru-RU"/>
              </w:rPr>
              <w:t xml:space="preserve">  муниципального района </w:t>
            </w:r>
            <w:proofErr w:type="spellStart"/>
            <w:r w:rsidRPr="002E2B88">
              <w:rPr>
                <w:sz w:val="24"/>
                <w:szCs w:val="24"/>
                <w:lang w:val="ru-RU"/>
              </w:rPr>
              <w:t>Кушнаренковский</w:t>
            </w:r>
            <w:proofErr w:type="spellEnd"/>
            <w:r w:rsidRPr="002E2B88">
              <w:rPr>
                <w:sz w:val="24"/>
                <w:szCs w:val="24"/>
                <w:lang w:val="ru-RU"/>
              </w:rPr>
              <w:t xml:space="preserve"> район Республики Башкортостан. </w:t>
            </w:r>
          </w:p>
          <w:p w:rsidR="00EA7523" w:rsidRPr="003C03BB" w:rsidRDefault="002E2B88" w:rsidP="002E2B88">
            <w:pPr>
              <w:ind w:left="142" w:right="142" w:firstLine="284"/>
              <w:jc w:val="both"/>
              <w:rPr>
                <w:sz w:val="24"/>
                <w:szCs w:val="24"/>
                <w:lang w:val="ru-RU"/>
              </w:rPr>
            </w:pPr>
            <w:r w:rsidRPr="002E2B88">
              <w:rPr>
                <w:sz w:val="24"/>
                <w:szCs w:val="24"/>
                <w:lang w:val="ru-RU"/>
              </w:rPr>
              <w:t xml:space="preserve">Положение о структуре, порядке разработки и утверждении рабочих программ учебных предметов, курсов МБОУ СОШ </w:t>
            </w:r>
            <w:proofErr w:type="gramStart"/>
            <w:r w:rsidRPr="002E2B88">
              <w:rPr>
                <w:sz w:val="24"/>
                <w:szCs w:val="24"/>
                <w:lang w:val="ru-RU"/>
              </w:rPr>
              <w:t>с</w:t>
            </w:r>
            <w:proofErr w:type="gramEnd"/>
            <w:r w:rsidRPr="002E2B88">
              <w:rPr>
                <w:sz w:val="24"/>
                <w:szCs w:val="24"/>
                <w:lang w:val="ru-RU"/>
              </w:rPr>
              <w:t xml:space="preserve">. Старые </w:t>
            </w:r>
            <w:proofErr w:type="spellStart"/>
            <w:r w:rsidRPr="002E2B88">
              <w:rPr>
                <w:sz w:val="24"/>
                <w:szCs w:val="24"/>
                <w:lang w:val="ru-RU"/>
              </w:rPr>
              <w:t>Тукмаклы</w:t>
            </w:r>
            <w:proofErr w:type="spellEnd"/>
            <w:r w:rsidRPr="002E2B88">
              <w:rPr>
                <w:sz w:val="24"/>
                <w:szCs w:val="24"/>
                <w:lang w:val="ru-RU"/>
              </w:rPr>
              <w:t xml:space="preserve"> МР </w:t>
            </w:r>
            <w:proofErr w:type="spellStart"/>
            <w:r w:rsidRPr="002E2B88">
              <w:rPr>
                <w:sz w:val="24"/>
                <w:szCs w:val="24"/>
                <w:lang w:val="ru-RU"/>
              </w:rPr>
              <w:t>Кушнаренковский</w:t>
            </w:r>
            <w:proofErr w:type="spellEnd"/>
            <w:r w:rsidRPr="002E2B88">
              <w:rPr>
                <w:sz w:val="24"/>
                <w:szCs w:val="24"/>
                <w:lang w:val="ru-RU"/>
              </w:rPr>
              <w:t xml:space="preserve"> район РБ.</w:t>
            </w:r>
          </w:p>
        </w:tc>
      </w:tr>
      <w:tr w:rsidR="00EA7523" w:rsidRPr="003C03BB" w:rsidTr="009A4087">
        <w:trPr>
          <w:trHeight w:val="827"/>
        </w:trPr>
        <w:tc>
          <w:tcPr>
            <w:tcW w:w="473" w:type="dxa"/>
          </w:tcPr>
          <w:p w:rsidR="00EA7523" w:rsidRPr="003C03BB" w:rsidRDefault="00EA7523" w:rsidP="003C03BB">
            <w:pPr>
              <w:rPr>
                <w:sz w:val="24"/>
                <w:szCs w:val="24"/>
                <w:lang w:val="ru-RU"/>
              </w:rPr>
            </w:pPr>
            <w:r w:rsidRPr="003C03BB">
              <w:rPr>
                <w:sz w:val="24"/>
                <w:szCs w:val="24"/>
                <w:lang w:val="ru-RU"/>
              </w:rPr>
              <w:t xml:space="preserve">  </w:t>
            </w:r>
          </w:p>
        </w:tc>
        <w:tc>
          <w:tcPr>
            <w:tcW w:w="4105" w:type="dxa"/>
          </w:tcPr>
          <w:p w:rsidR="00EA7523" w:rsidRPr="003C03BB" w:rsidRDefault="00EA7523" w:rsidP="003C03BB">
            <w:pPr>
              <w:rPr>
                <w:sz w:val="24"/>
                <w:szCs w:val="24"/>
              </w:rPr>
            </w:pPr>
            <w:r w:rsidRPr="003C03BB">
              <w:rPr>
                <w:sz w:val="24"/>
                <w:szCs w:val="24"/>
              </w:rPr>
              <w:t>УМК</w:t>
            </w:r>
          </w:p>
        </w:tc>
        <w:tc>
          <w:tcPr>
            <w:tcW w:w="10348" w:type="dxa"/>
          </w:tcPr>
          <w:p w:rsidR="00515BF9" w:rsidRPr="00515BF9" w:rsidRDefault="00515BF9" w:rsidP="00515BF9">
            <w:pPr>
              <w:ind w:right="142" w:firstLine="142"/>
              <w:rPr>
                <w:color w:val="000000"/>
                <w:sz w:val="24"/>
                <w:szCs w:val="24"/>
                <w:lang w:val="ru-RU"/>
              </w:rPr>
            </w:pPr>
            <w:r w:rsidRPr="00515BF9">
              <w:rPr>
                <w:color w:val="000000"/>
                <w:sz w:val="24"/>
                <w:szCs w:val="24"/>
                <w:lang w:val="ru-RU"/>
              </w:rPr>
              <w:t xml:space="preserve">1.А.Г. Мордкович, </w:t>
            </w:r>
            <w:proofErr w:type="spellStart"/>
            <w:r w:rsidRPr="00515BF9">
              <w:rPr>
                <w:color w:val="000000"/>
                <w:sz w:val="24"/>
                <w:szCs w:val="24"/>
                <w:lang w:val="ru-RU"/>
              </w:rPr>
              <w:t>П.В.Семенов</w:t>
            </w:r>
            <w:proofErr w:type="spellEnd"/>
            <w:r w:rsidRPr="00515BF9">
              <w:rPr>
                <w:color w:val="000000"/>
                <w:sz w:val="24"/>
                <w:szCs w:val="24"/>
                <w:lang w:val="ru-RU"/>
              </w:rPr>
              <w:t xml:space="preserve"> Алгебра и начала математического анализа10-11.Учебник </w:t>
            </w:r>
            <w:proofErr w:type="gramStart"/>
            <w:r w:rsidRPr="00515BF9">
              <w:rPr>
                <w:color w:val="000000"/>
                <w:sz w:val="24"/>
                <w:szCs w:val="24"/>
                <w:lang w:val="ru-RU"/>
              </w:rPr>
              <w:t>для</w:t>
            </w:r>
            <w:proofErr w:type="gramEnd"/>
          </w:p>
          <w:p w:rsidR="00515BF9" w:rsidRPr="00515BF9" w:rsidRDefault="00515BF9" w:rsidP="00515BF9">
            <w:pPr>
              <w:ind w:right="142" w:firstLine="142"/>
              <w:rPr>
                <w:color w:val="000000"/>
                <w:sz w:val="24"/>
                <w:szCs w:val="24"/>
                <w:lang w:val="ru-RU"/>
              </w:rPr>
            </w:pPr>
            <w:r w:rsidRPr="00515BF9">
              <w:rPr>
                <w:color w:val="000000"/>
                <w:sz w:val="24"/>
                <w:szCs w:val="24"/>
                <w:lang w:val="ru-RU"/>
              </w:rPr>
              <w:t>учащихся общеобразовательных организаций (базовый уровень).- М.: Мнемозина, 2019</w:t>
            </w:r>
          </w:p>
          <w:p w:rsidR="00515BF9" w:rsidRPr="00515BF9" w:rsidRDefault="00515BF9" w:rsidP="00515BF9">
            <w:pPr>
              <w:ind w:right="142" w:firstLine="142"/>
              <w:rPr>
                <w:color w:val="000000"/>
                <w:sz w:val="24"/>
                <w:szCs w:val="24"/>
                <w:lang w:val="ru-RU"/>
              </w:rPr>
            </w:pPr>
            <w:r w:rsidRPr="00515BF9">
              <w:rPr>
                <w:color w:val="000000"/>
                <w:sz w:val="24"/>
                <w:szCs w:val="24"/>
                <w:lang w:val="ru-RU"/>
              </w:rPr>
              <w:t xml:space="preserve">2.А.Г.Мордкович, </w:t>
            </w:r>
            <w:proofErr w:type="spellStart"/>
            <w:r w:rsidRPr="00515BF9">
              <w:rPr>
                <w:color w:val="000000"/>
                <w:sz w:val="24"/>
                <w:szCs w:val="24"/>
                <w:lang w:val="ru-RU"/>
              </w:rPr>
              <w:t>П.В.Семенов</w:t>
            </w:r>
            <w:proofErr w:type="spellEnd"/>
            <w:r w:rsidRPr="00515BF9">
              <w:rPr>
                <w:color w:val="000000"/>
                <w:sz w:val="24"/>
                <w:szCs w:val="24"/>
                <w:lang w:val="ru-RU"/>
              </w:rPr>
              <w:t xml:space="preserve"> Алгебра и начала математического анализа10-11. Задачник </w:t>
            </w:r>
            <w:proofErr w:type="gramStart"/>
            <w:r w:rsidRPr="00515BF9">
              <w:rPr>
                <w:color w:val="000000"/>
                <w:sz w:val="24"/>
                <w:szCs w:val="24"/>
                <w:lang w:val="ru-RU"/>
              </w:rPr>
              <w:t>для</w:t>
            </w:r>
            <w:proofErr w:type="gramEnd"/>
          </w:p>
          <w:p w:rsidR="00EA7523" w:rsidRPr="003C03BB" w:rsidRDefault="00515BF9" w:rsidP="00515BF9">
            <w:pPr>
              <w:ind w:right="142" w:firstLine="142"/>
              <w:rPr>
                <w:color w:val="000000"/>
                <w:sz w:val="24"/>
                <w:szCs w:val="24"/>
                <w:lang w:val="ru-RU"/>
              </w:rPr>
            </w:pPr>
            <w:r w:rsidRPr="00515BF9">
              <w:rPr>
                <w:color w:val="000000"/>
                <w:sz w:val="24"/>
                <w:szCs w:val="24"/>
                <w:lang w:val="ru-RU"/>
              </w:rPr>
              <w:t>учащихся общеобразовательных организаций (базовый уровень).- М.: Мнемозина, 2019</w:t>
            </w:r>
          </w:p>
        </w:tc>
      </w:tr>
      <w:tr w:rsidR="00EA7523" w:rsidRPr="003C03BB" w:rsidTr="009A4087">
        <w:trPr>
          <w:trHeight w:val="265"/>
        </w:trPr>
        <w:tc>
          <w:tcPr>
            <w:tcW w:w="473" w:type="dxa"/>
          </w:tcPr>
          <w:p w:rsidR="00EA7523" w:rsidRPr="003C03BB" w:rsidRDefault="00EA7523" w:rsidP="003C03BB">
            <w:pPr>
              <w:rPr>
                <w:sz w:val="24"/>
                <w:szCs w:val="24"/>
              </w:rPr>
            </w:pPr>
            <w:r w:rsidRPr="003C03BB">
              <w:rPr>
                <w:sz w:val="24"/>
                <w:szCs w:val="24"/>
              </w:rPr>
              <w:t>3.</w:t>
            </w:r>
          </w:p>
        </w:tc>
        <w:tc>
          <w:tcPr>
            <w:tcW w:w="4105" w:type="dxa"/>
          </w:tcPr>
          <w:p w:rsidR="00EA7523" w:rsidRPr="003C03BB" w:rsidRDefault="00EA7523" w:rsidP="003C03BB">
            <w:pPr>
              <w:rPr>
                <w:sz w:val="24"/>
                <w:szCs w:val="24"/>
              </w:rPr>
            </w:pPr>
            <w:proofErr w:type="spellStart"/>
            <w:r w:rsidRPr="003C03BB">
              <w:rPr>
                <w:sz w:val="24"/>
                <w:szCs w:val="24"/>
              </w:rPr>
              <w:t>Основные</w:t>
            </w:r>
            <w:proofErr w:type="spellEnd"/>
            <w:r w:rsidRPr="003C03BB">
              <w:rPr>
                <w:sz w:val="24"/>
                <w:szCs w:val="24"/>
              </w:rPr>
              <w:t xml:space="preserve"> </w:t>
            </w:r>
            <w:proofErr w:type="spellStart"/>
            <w:r w:rsidRPr="003C03BB">
              <w:rPr>
                <w:sz w:val="24"/>
                <w:szCs w:val="24"/>
              </w:rPr>
              <w:t>цели</w:t>
            </w:r>
            <w:proofErr w:type="spellEnd"/>
            <w:r w:rsidRPr="003C03BB">
              <w:rPr>
                <w:sz w:val="24"/>
                <w:szCs w:val="24"/>
              </w:rPr>
              <w:t xml:space="preserve"> и </w:t>
            </w:r>
            <w:proofErr w:type="spellStart"/>
            <w:r w:rsidRPr="003C03BB">
              <w:rPr>
                <w:sz w:val="24"/>
                <w:szCs w:val="24"/>
              </w:rPr>
              <w:t>задачи</w:t>
            </w:r>
            <w:proofErr w:type="spellEnd"/>
          </w:p>
        </w:tc>
        <w:tc>
          <w:tcPr>
            <w:tcW w:w="10348" w:type="dxa"/>
          </w:tcPr>
          <w:p w:rsidR="00515BF9" w:rsidRPr="00515BF9" w:rsidRDefault="00515BF9" w:rsidP="00515BF9">
            <w:pPr>
              <w:pStyle w:val="a4"/>
              <w:widowControl/>
              <w:adjustRightInd w:val="0"/>
              <w:ind w:left="142" w:hanging="51"/>
              <w:rPr>
                <w:sz w:val="24"/>
                <w:szCs w:val="24"/>
                <w:lang w:val="ru-RU"/>
              </w:rPr>
            </w:pPr>
            <w:r w:rsidRPr="00515BF9">
              <w:rPr>
                <w:sz w:val="24"/>
                <w:szCs w:val="24"/>
                <w:lang w:val="ru-RU"/>
              </w:rPr>
              <w:t>Основные цели изучения алгебры в основной школе:</w:t>
            </w:r>
          </w:p>
          <w:p w:rsidR="00515BF9" w:rsidRPr="00515BF9" w:rsidRDefault="00515BF9" w:rsidP="00515BF9">
            <w:pPr>
              <w:pStyle w:val="a4"/>
              <w:widowControl/>
              <w:adjustRightInd w:val="0"/>
              <w:ind w:left="142" w:hanging="51"/>
              <w:rPr>
                <w:sz w:val="24"/>
                <w:szCs w:val="24"/>
                <w:lang w:val="ru-RU"/>
              </w:rPr>
            </w:pPr>
            <w:r w:rsidRPr="00515BF9">
              <w:rPr>
                <w:sz w:val="24"/>
                <w:szCs w:val="24"/>
                <w:lang w:val="ru-RU"/>
              </w:rPr>
              <w:t>•</w:t>
            </w:r>
            <w:r w:rsidRPr="00515BF9">
              <w:rPr>
                <w:sz w:val="24"/>
                <w:szCs w:val="24"/>
                <w:lang w:val="ru-RU"/>
              </w:rPr>
              <w:tab/>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515BF9" w:rsidRPr="00515BF9" w:rsidRDefault="00515BF9" w:rsidP="00515BF9">
            <w:pPr>
              <w:pStyle w:val="a4"/>
              <w:widowControl/>
              <w:adjustRightInd w:val="0"/>
              <w:ind w:left="142" w:hanging="51"/>
              <w:rPr>
                <w:sz w:val="24"/>
                <w:szCs w:val="24"/>
                <w:lang w:val="ru-RU"/>
              </w:rPr>
            </w:pPr>
            <w:r w:rsidRPr="00515BF9">
              <w:rPr>
                <w:sz w:val="24"/>
                <w:szCs w:val="24"/>
                <w:lang w:val="ru-RU"/>
              </w:rPr>
              <w:t>•</w:t>
            </w:r>
            <w:r w:rsidRPr="00515BF9">
              <w:rPr>
                <w:sz w:val="24"/>
                <w:szCs w:val="24"/>
                <w:lang w:val="ru-RU"/>
              </w:rPr>
              <w:tab/>
              <w:t>развитие логического мышления, пространственного воображения, алгоритмической культуры, критичности мышления на уровне, необходимом для обучения в высшей школе по соответствующей специальности, в будущей профессиональной деятельности;</w:t>
            </w:r>
          </w:p>
          <w:p w:rsidR="00515BF9" w:rsidRPr="00515BF9" w:rsidRDefault="00515BF9" w:rsidP="00515BF9">
            <w:pPr>
              <w:pStyle w:val="a4"/>
              <w:widowControl/>
              <w:adjustRightInd w:val="0"/>
              <w:ind w:left="142" w:hanging="51"/>
              <w:rPr>
                <w:sz w:val="24"/>
                <w:szCs w:val="24"/>
                <w:lang w:val="ru-RU"/>
              </w:rPr>
            </w:pPr>
            <w:r w:rsidRPr="00515BF9">
              <w:rPr>
                <w:sz w:val="24"/>
                <w:szCs w:val="24"/>
                <w:lang w:val="ru-RU"/>
              </w:rPr>
              <w:t>•</w:t>
            </w:r>
            <w:r w:rsidRPr="00515BF9">
              <w:rPr>
                <w:sz w:val="24"/>
                <w:szCs w:val="24"/>
                <w:lang w:val="ru-RU"/>
              </w:rPr>
              <w:tab/>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515BF9" w:rsidRPr="00515BF9" w:rsidRDefault="00515BF9" w:rsidP="00515BF9">
            <w:pPr>
              <w:pStyle w:val="a4"/>
              <w:widowControl/>
              <w:adjustRightInd w:val="0"/>
              <w:ind w:left="142" w:hanging="51"/>
              <w:rPr>
                <w:sz w:val="24"/>
                <w:szCs w:val="24"/>
                <w:lang w:val="ru-RU"/>
              </w:rPr>
            </w:pPr>
            <w:r w:rsidRPr="00515BF9">
              <w:rPr>
                <w:sz w:val="24"/>
                <w:szCs w:val="24"/>
                <w:lang w:val="ru-RU"/>
              </w:rPr>
              <w:t>•</w:t>
            </w:r>
            <w:r w:rsidRPr="00515BF9">
              <w:rPr>
                <w:sz w:val="24"/>
                <w:szCs w:val="24"/>
                <w:lang w:val="ru-RU"/>
              </w:rPr>
              <w:tab/>
              <w:t xml:space="preserve">воспитание средствами математики культуры личности; отношения к математике как части общечеловеческой культуры; знакомство с историей развития математики, эволюцией </w:t>
            </w:r>
            <w:r w:rsidRPr="00515BF9">
              <w:rPr>
                <w:sz w:val="24"/>
                <w:szCs w:val="24"/>
                <w:lang w:val="ru-RU"/>
              </w:rPr>
              <w:lastRenderedPageBreak/>
              <w:t>математических идей, понимания значимости математики для общественного прогресса.</w:t>
            </w:r>
          </w:p>
          <w:p w:rsidR="00515BF9" w:rsidRPr="00515BF9" w:rsidRDefault="00515BF9" w:rsidP="00515BF9">
            <w:pPr>
              <w:pStyle w:val="a4"/>
              <w:widowControl/>
              <w:adjustRightInd w:val="0"/>
              <w:ind w:left="142" w:hanging="51"/>
              <w:rPr>
                <w:sz w:val="24"/>
                <w:szCs w:val="24"/>
                <w:lang w:val="ru-RU"/>
              </w:rPr>
            </w:pPr>
          </w:p>
          <w:p w:rsidR="00515BF9" w:rsidRPr="00515BF9" w:rsidRDefault="00515BF9" w:rsidP="00515BF9">
            <w:pPr>
              <w:pStyle w:val="a4"/>
              <w:widowControl/>
              <w:adjustRightInd w:val="0"/>
              <w:ind w:left="142" w:hanging="51"/>
              <w:rPr>
                <w:sz w:val="24"/>
                <w:szCs w:val="24"/>
                <w:lang w:val="ru-RU"/>
              </w:rPr>
            </w:pPr>
            <w:r w:rsidRPr="00515BF9">
              <w:rPr>
                <w:sz w:val="24"/>
                <w:szCs w:val="24"/>
                <w:lang w:val="ru-RU"/>
              </w:rPr>
              <w:t>Эти цели обусловливают следующие задачи:</w:t>
            </w:r>
          </w:p>
          <w:p w:rsidR="00515BF9" w:rsidRPr="00515BF9" w:rsidRDefault="00515BF9" w:rsidP="00515BF9">
            <w:pPr>
              <w:pStyle w:val="a4"/>
              <w:widowControl/>
              <w:adjustRightInd w:val="0"/>
              <w:ind w:left="142" w:hanging="51"/>
              <w:rPr>
                <w:sz w:val="24"/>
                <w:szCs w:val="24"/>
                <w:lang w:val="ru-RU"/>
              </w:rPr>
            </w:pPr>
            <w:r w:rsidRPr="00515BF9">
              <w:rPr>
                <w:sz w:val="24"/>
                <w:szCs w:val="24"/>
                <w:lang w:val="ru-RU"/>
              </w:rPr>
              <w:t>•</w:t>
            </w:r>
            <w:r w:rsidRPr="00515BF9">
              <w:rPr>
                <w:sz w:val="24"/>
                <w:szCs w:val="24"/>
                <w:lang w:val="ru-RU"/>
              </w:rPr>
              <w:tab/>
              <w:t>систематизация сведений о числах;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нематематических задач;</w:t>
            </w:r>
          </w:p>
          <w:p w:rsidR="00515BF9" w:rsidRPr="00515BF9" w:rsidRDefault="00515BF9" w:rsidP="00515BF9">
            <w:pPr>
              <w:pStyle w:val="a4"/>
              <w:widowControl/>
              <w:adjustRightInd w:val="0"/>
              <w:ind w:left="142" w:hanging="51"/>
              <w:rPr>
                <w:sz w:val="24"/>
                <w:szCs w:val="24"/>
                <w:lang w:val="ru-RU"/>
              </w:rPr>
            </w:pPr>
            <w:r w:rsidRPr="00515BF9">
              <w:rPr>
                <w:sz w:val="24"/>
                <w:szCs w:val="24"/>
                <w:lang w:val="ru-RU"/>
              </w:rPr>
              <w:t>•</w:t>
            </w:r>
            <w:r w:rsidRPr="00515BF9">
              <w:rPr>
                <w:sz w:val="24"/>
                <w:szCs w:val="24"/>
                <w:lang w:val="ru-RU"/>
              </w:rPr>
              <w:tab/>
              <w:t>расширение и систематизация общих сведений о функциях, пополнение класса изучаемых функций, иллюстрация широты применения функций для описания и изучения реальных зависимостей;</w:t>
            </w:r>
          </w:p>
          <w:p w:rsidR="00515BF9" w:rsidRPr="00515BF9" w:rsidRDefault="00515BF9" w:rsidP="00515BF9">
            <w:pPr>
              <w:pStyle w:val="a4"/>
              <w:widowControl/>
              <w:adjustRightInd w:val="0"/>
              <w:ind w:left="142" w:hanging="51"/>
              <w:rPr>
                <w:sz w:val="24"/>
                <w:szCs w:val="24"/>
                <w:lang w:val="ru-RU"/>
              </w:rPr>
            </w:pPr>
            <w:r w:rsidRPr="00515BF9">
              <w:rPr>
                <w:sz w:val="24"/>
                <w:szCs w:val="24"/>
                <w:lang w:val="ru-RU"/>
              </w:rPr>
              <w:t>•</w:t>
            </w:r>
            <w:r w:rsidRPr="00515BF9">
              <w:rPr>
                <w:sz w:val="24"/>
                <w:szCs w:val="24"/>
                <w:lang w:val="ru-RU"/>
              </w:rPr>
              <w:tab/>
              <w:t>изучение свой</w:t>
            </w:r>
            <w:proofErr w:type="gramStart"/>
            <w:r w:rsidRPr="00515BF9">
              <w:rPr>
                <w:sz w:val="24"/>
                <w:szCs w:val="24"/>
                <w:lang w:val="ru-RU"/>
              </w:rPr>
              <w:t>ств пр</w:t>
            </w:r>
            <w:proofErr w:type="gramEnd"/>
            <w:r w:rsidRPr="00515BF9">
              <w:rPr>
                <w:sz w:val="24"/>
                <w:szCs w:val="24"/>
                <w:lang w:val="ru-RU"/>
              </w:rPr>
              <w:t>остранственных тел, формирование умения применять полученные знания для решения практических задач;</w:t>
            </w:r>
          </w:p>
          <w:p w:rsidR="00515BF9" w:rsidRPr="00515BF9" w:rsidRDefault="00515BF9" w:rsidP="00515BF9">
            <w:pPr>
              <w:pStyle w:val="a4"/>
              <w:widowControl/>
              <w:adjustRightInd w:val="0"/>
              <w:ind w:left="142" w:hanging="51"/>
              <w:rPr>
                <w:sz w:val="24"/>
                <w:szCs w:val="24"/>
                <w:lang w:val="ru-RU"/>
              </w:rPr>
            </w:pPr>
            <w:r w:rsidRPr="00515BF9">
              <w:rPr>
                <w:sz w:val="24"/>
                <w:szCs w:val="24"/>
                <w:lang w:val="ru-RU"/>
              </w:rPr>
              <w:t>•</w:t>
            </w:r>
            <w:r w:rsidRPr="00515BF9">
              <w:rPr>
                <w:sz w:val="24"/>
                <w:szCs w:val="24"/>
                <w:lang w:val="ru-RU"/>
              </w:rPr>
              <w:tab/>
              <w:t>развитие представлений о вероятностно-статистических закономерностях в окружающем мире, совершенствование интеллектуальных и речевых умений путем обогащения математического языка, развития логического мышления;</w:t>
            </w:r>
          </w:p>
          <w:p w:rsidR="00EA7523" w:rsidRPr="003C03BB" w:rsidRDefault="00515BF9" w:rsidP="00515BF9">
            <w:pPr>
              <w:pStyle w:val="a4"/>
              <w:widowControl/>
              <w:adjustRightInd w:val="0"/>
              <w:ind w:left="142" w:hanging="51"/>
              <w:rPr>
                <w:sz w:val="24"/>
                <w:szCs w:val="24"/>
                <w:lang w:val="ru-RU"/>
              </w:rPr>
            </w:pPr>
            <w:r w:rsidRPr="00515BF9">
              <w:rPr>
                <w:sz w:val="24"/>
                <w:szCs w:val="24"/>
                <w:lang w:val="ru-RU"/>
              </w:rPr>
              <w:t>•</w:t>
            </w:r>
            <w:r w:rsidRPr="00515BF9">
              <w:rPr>
                <w:sz w:val="24"/>
                <w:szCs w:val="24"/>
                <w:lang w:val="ru-RU"/>
              </w:rPr>
              <w:tab/>
              <w:t>знакомство с основными идеями и методами математического анализа.</w:t>
            </w:r>
          </w:p>
        </w:tc>
      </w:tr>
      <w:tr w:rsidR="00EA7523" w:rsidRPr="003C03BB" w:rsidTr="008E3121">
        <w:trPr>
          <w:trHeight w:val="687"/>
        </w:trPr>
        <w:tc>
          <w:tcPr>
            <w:tcW w:w="473" w:type="dxa"/>
          </w:tcPr>
          <w:p w:rsidR="00EA7523" w:rsidRPr="003C03BB" w:rsidRDefault="00EA7523" w:rsidP="003C03BB">
            <w:pPr>
              <w:rPr>
                <w:sz w:val="24"/>
                <w:szCs w:val="24"/>
              </w:rPr>
            </w:pPr>
            <w:r w:rsidRPr="003C03BB">
              <w:rPr>
                <w:sz w:val="24"/>
                <w:szCs w:val="24"/>
              </w:rPr>
              <w:lastRenderedPageBreak/>
              <w:t>4.</w:t>
            </w:r>
          </w:p>
        </w:tc>
        <w:tc>
          <w:tcPr>
            <w:tcW w:w="4105" w:type="dxa"/>
          </w:tcPr>
          <w:p w:rsidR="00EA7523" w:rsidRPr="003C03BB" w:rsidRDefault="00EA7523" w:rsidP="003C03BB">
            <w:pPr>
              <w:rPr>
                <w:sz w:val="24"/>
                <w:szCs w:val="24"/>
                <w:lang w:val="ru-RU"/>
              </w:rPr>
            </w:pPr>
            <w:r w:rsidRPr="003C03BB">
              <w:rPr>
                <w:sz w:val="24"/>
                <w:szCs w:val="24"/>
                <w:lang w:val="ru-RU"/>
              </w:rPr>
              <w:t>Количество часов на изучение дисциплины</w:t>
            </w:r>
          </w:p>
        </w:tc>
        <w:tc>
          <w:tcPr>
            <w:tcW w:w="10348" w:type="dxa"/>
          </w:tcPr>
          <w:p w:rsidR="00EA7523" w:rsidRPr="003C03BB" w:rsidRDefault="00042A0C" w:rsidP="00042A0C">
            <w:pPr>
              <w:ind w:right="142"/>
              <w:rPr>
                <w:sz w:val="24"/>
                <w:szCs w:val="24"/>
                <w:lang w:val="ru-RU"/>
              </w:rPr>
            </w:pPr>
            <w:r w:rsidRPr="00042A0C">
              <w:rPr>
                <w:sz w:val="24"/>
                <w:szCs w:val="24"/>
                <w:lang w:val="ru-RU"/>
              </w:rPr>
              <w:t>Согласно Федеральному учебному плану для образовательных учреждений Российской Федерации для обязательного изучения математики на этапе среднего (полного) общего образования в 10 классе на изучение предмета отводится 105 учебных часов, в 11 классе – 102 учебных часа из расчета по 3 учебных часа в неделю.</w:t>
            </w:r>
          </w:p>
        </w:tc>
      </w:tr>
      <w:tr w:rsidR="00EA7523" w:rsidRPr="003C03BB" w:rsidTr="009A4087">
        <w:trPr>
          <w:trHeight w:val="265"/>
        </w:trPr>
        <w:tc>
          <w:tcPr>
            <w:tcW w:w="473" w:type="dxa"/>
          </w:tcPr>
          <w:p w:rsidR="00EA7523" w:rsidRPr="003C03BB" w:rsidRDefault="00EA7523" w:rsidP="003C03BB">
            <w:pPr>
              <w:rPr>
                <w:sz w:val="24"/>
                <w:szCs w:val="24"/>
                <w:lang w:val="ru-RU"/>
              </w:rPr>
            </w:pPr>
            <w:r w:rsidRPr="003C03BB">
              <w:rPr>
                <w:sz w:val="24"/>
                <w:szCs w:val="24"/>
                <w:lang w:val="ru-RU"/>
              </w:rPr>
              <w:t xml:space="preserve">5. </w:t>
            </w:r>
          </w:p>
        </w:tc>
        <w:tc>
          <w:tcPr>
            <w:tcW w:w="4105" w:type="dxa"/>
          </w:tcPr>
          <w:p w:rsidR="00EA7523" w:rsidRPr="003C03BB" w:rsidRDefault="00EA7523" w:rsidP="003C03BB">
            <w:pPr>
              <w:rPr>
                <w:sz w:val="24"/>
                <w:szCs w:val="24"/>
                <w:lang w:val="ru-RU"/>
              </w:rPr>
            </w:pPr>
            <w:r w:rsidRPr="003C03BB">
              <w:rPr>
                <w:sz w:val="24"/>
                <w:szCs w:val="24"/>
                <w:lang w:val="ru-RU"/>
              </w:rPr>
              <w:t>Требования к уровню подготовки учащегося</w:t>
            </w:r>
          </w:p>
        </w:tc>
        <w:tc>
          <w:tcPr>
            <w:tcW w:w="10348" w:type="dxa"/>
          </w:tcPr>
          <w:p w:rsidR="00515BF9" w:rsidRPr="00515BF9" w:rsidRDefault="00515BF9" w:rsidP="00515BF9">
            <w:pPr>
              <w:adjustRightInd w:val="0"/>
              <w:ind w:left="142" w:right="142"/>
              <w:jc w:val="both"/>
              <w:rPr>
                <w:sz w:val="24"/>
                <w:szCs w:val="24"/>
                <w:lang w:val="ru-RU"/>
              </w:rPr>
            </w:pPr>
            <w:r w:rsidRPr="00515BF9">
              <w:rPr>
                <w:sz w:val="24"/>
                <w:szCs w:val="24"/>
                <w:lang w:val="ru-RU"/>
              </w:rPr>
              <w:t>В результате изучения математики на базовом уровне выпускник должен знать/понимать:</w:t>
            </w:r>
          </w:p>
          <w:p w:rsidR="00515BF9" w:rsidRPr="00515BF9" w:rsidRDefault="00515BF9" w:rsidP="00515BF9">
            <w:pPr>
              <w:adjustRightInd w:val="0"/>
              <w:ind w:left="142" w:right="142"/>
              <w:jc w:val="both"/>
              <w:rPr>
                <w:sz w:val="24"/>
                <w:szCs w:val="24"/>
                <w:lang w:val="ru-RU"/>
              </w:rPr>
            </w:pPr>
            <w:r w:rsidRPr="00515BF9">
              <w:rPr>
                <w:sz w:val="24"/>
                <w:szCs w:val="24"/>
                <w:lang w:val="ru-RU"/>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515BF9" w:rsidRPr="00515BF9" w:rsidRDefault="00515BF9" w:rsidP="00515BF9">
            <w:pPr>
              <w:adjustRightInd w:val="0"/>
              <w:ind w:left="142" w:right="142"/>
              <w:jc w:val="both"/>
              <w:rPr>
                <w:sz w:val="24"/>
                <w:szCs w:val="24"/>
                <w:lang w:val="ru-RU"/>
              </w:rPr>
            </w:pPr>
            <w:r w:rsidRPr="00515BF9">
              <w:rPr>
                <w:sz w:val="24"/>
                <w:szCs w:val="24"/>
                <w:lang w:val="ru-RU"/>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515BF9" w:rsidRPr="00515BF9" w:rsidRDefault="00515BF9" w:rsidP="00515BF9">
            <w:pPr>
              <w:adjustRightInd w:val="0"/>
              <w:ind w:left="142" w:right="142"/>
              <w:jc w:val="both"/>
              <w:rPr>
                <w:sz w:val="24"/>
                <w:szCs w:val="24"/>
                <w:lang w:val="ru-RU"/>
              </w:rPr>
            </w:pPr>
            <w:r w:rsidRPr="00515BF9">
              <w:rPr>
                <w:sz w:val="24"/>
                <w:szCs w:val="24"/>
                <w:lang w:val="ru-RU"/>
              </w:rPr>
              <w:t>• универсальный характер законов логики математических рассуждений, их применимость во всех областях человеческой деятельности;</w:t>
            </w:r>
          </w:p>
          <w:p w:rsidR="00515BF9" w:rsidRPr="00515BF9" w:rsidRDefault="00515BF9" w:rsidP="00515BF9">
            <w:pPr>
              <w:adjustRightInd w:val="0"/>
              <w:ind w:left="142" w:right="142"/>
              <w:jc w:val="both"/>
              <w:rPr>
                <w:sz w:val="24"/>
                <w:szCs w:val="24"/>
                <w:lang w:val="ru-RU"/>
              </w:rPr>
            </w:pPr>
            <w:r w:rsidRPr="00515BF9">
              <w:rPr>
                <w:sz w:val="24"/>
                <w:szCs w:val="24"/>
                <w:lang w:val="ru-RU"/>
              </w:rPr>
              <w:t>• вероятностный характер различных процессов окружающего мира;</w:t>
            </w:r>
          </w:p>
          <w:p w:rsidR="00515BF9" w:rsidRPr="00515BF9" w:rsidRDefault="00515BF9" w:rsidP="00515BF9">
            <w:pPr>
              <w:adjustRightInd w:val="0"/>
              <w:ind w:left="142" w:right="142"/>
              <w:jc w:val="both"/>
              <w:rPr>
                <w:sz w:val="24"/>
                <w:szCs w:val="24"/>
                <w:lang w:val="ru-RU"/>
              </w:rPr>
            </w:pPr>
            <w:r w:rsidRPr="00515BF9">
              <w:rPr>
                <w:sz w:val="24"/>
                <w:szCs w:val="24"/>
                <w:lang w:val="ru-RU"/>
              </w:rPr>
              <w:t>Алгебра уметь:</w:t>
            </w:r>
          </w:p>
          <w:p w:rsidR="00515BF9" w:rsidRPr="00515BF9" w:rsidRDefault="00515BF9" w:rsidP="00515BF9">
            <w:pPr>
              <w:adjustRightInd w:val="0"/>
              <w:ind w:left="142" w:right="142"/>
              <w:jc w:val="both"/>
              <w:rPr>
                <w:sz w:val="24"/>
                <w:szCs w:val="24"/>
                <w:lang w:val="ru-RU"/>
              </w:rPr>
            </w:pPr>
            <w:r w:rsidRPr="00515BF9">
              <w:rPr>
                <w:sz w:val="24"/>
                <w:szCs w:val="24"/>
                <w:lang w:val="ru-RU"/>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19 вычислительные устройства; пользоваться оценкой и прикидкой при практических расчетах;</w:t>
            </w:r>
          </w:p>
          <w:p w:rsidR="00515BF9" w:rsidRPr="00515BF9" w:rsidRDefault="00515BF9" w:rsidP="00515BF9">
            <w:pPr>
              <w:adjustRightInd w:val="0"/>
              <w:ind w:left="142" w:right="142"/>
              <w:jc w:val="both"/>
              <w:rPr>
                <w:sz w:val="24"/>
                <w:szCs w:val="24"/>
                <w:lang w:val="ru-RU"/>
              </w:rPr>
            </w:pPr>
            <w:r w:rsidRPr="00515BF9">
              <w:rPr>
                <w:sz w:val="24"/>
                <w:szCs w:val="24"/>
                <w:lang w:val="ru-RU"/>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515BF9" w:rsidRPr="00515BF9" w:rsidRDefault="00515BF9" w:rsidP="00515BF9">
            <w:pPr>
              <w:adjustRightInd w:val="0"/>
              <w:ind w:left="142" w:right="142"/>
              <w:jc w:val="both"/>
              <w:rPr>
                <w:sz w:val="24"/>
                <w:szCs w:val="24"/>
                <w:lang w:val="ru-RU"/>
              </w:rPr>
            </w:pPr>
            <w:r w:rsidRPr="00515BF9">
              <w:rPr>
                <w:sz w:val="24"/>
                <w:szCs w:val="24"/>
                <w:lang w:val="ru-RU"/>
              </w:rPr>
              <w:lastRenderedPageBreak/>
              <w:t>• вычислять значения числовых и буквенных выражений, осуществляя необходимые подстановки и преобразования; использовать приобретенные знания и умения в практической деятельности и повседневной жизни для: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515BF9" w:rsidRPr="00515BF9" w:rsidRDefault="00515BF9" w:rsidP="00515BF9">
            <w:pPr>
              <w:adjustRightInd w:val="0"/>
              <w:ind w:left="142" w:right="142"/>
              <w:jc w:val="both"/>
              <w:rPr>
                <w:sz w:val="24"/>
                <w:szCs w:val="24"/>
                <w:lang w:val="ru-RU"/>
              </w:rPr>
            </w:pPr>
            <w:r w:rsidRPr="00515BF9">
              <w:rPr>
                <w:sz w:val="24"/>
                <w:szCs w:val="24"/>
                <w:lang w:val="ru-RU"/>
              </w:rPr>
              <w:t>Функции и графики уметь:</w:t>
            </w:r>
          </w:p>
          <w:p w:rsidR="00515BF9" w:rsidRPr="00515BF9" w:rsidRDefault="00515BF9" w:rsidP="00515BF9">
            <w:pPr>
              <w:adjustRightInd w:val="0"/>
              <w:ind w:left="142" w:right="142"/>
              <w:jc w:val="both"/>
              <w:rPr>
                <w:sz w:val="24"/>
                <w:szCs w:val="24"/>
                <w:lang w:val="ru-RU"/>
              </w:rPr>
            </w:pPr>
            <w:r w:rsidRPr="00515BF9">
              <w:rPr>
                <w:sz w:val="24"/>
                <w:szCs w:val="24"/>
                <w:lang w:val="ru-RU"/>
              </w:rPr>
              <w:t>• определять значение функции по значению аргумента при различных способах задания функции;</w:t>
            </w:r>
          </w:p>
          <w:p w:rsidR="00515BF9" w:rsidRPr="00515BF9" w:rsidRDefault="00515BF9" w:rsidP="00515BF9">
            <w:pPr>
              <w:adjustRightInd w:val="0"/>
              <w:ind w:left="142" w:right="142"/>
              <w:jc w:val="both"/>
              <w:rPr>
                <w:sz w:val="24"/>
                <w:szCs w:val="24"/>
                <w:lang w:val="ru-RU"/>
              </w:rPr>
            </w:pPr>
            <w:r w:rsidRPr="00515BF9">
              <w:rPr>
                <w:sz w:val="24"/>
                <w:szCs w:val="24"/>
                <w:lang w:val="ru-RU"/>
              </w:rPr>
              <w:t>• строить графики изученных функций;</w:t>
            </w:r>
          </w:p>
          <w:p w:rsidR="00515BF9" w:rsidRPr="00515BF9" w:rsidRDefault="00515BF9" w:rsidP="00515BF9">
            <w:pPr>
              <w:adjustRightInd w:val="0"/>
              <w:ind w:left="142" w:right="142"/>
              <w:jc w:val="both"/>
              <w:rPr>
                <w:sz w:val="24"/>
                <w:szCs w:val="24"/>
                <w:lang w:val="ru-RU"/>
              </w:rPr>
            </w:pPr>
            <w:r w:rsidRPr="00515BF9">
              <w:rPr>
                <w:sz w:val="24"/>
                <w:szCs w:val="24"/>
                <w:lang w:val="ru-RU"/>
              </w:rPr>
              <w:t>• 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515BF9" w:rsidRPr="00515BF9" w:rsidRDefault="00515BF9" w:rsidP="00515BF9">
            <w:pPr>
              <w:adjustRightInd w:val="0"/>
              <w:ind w:left="142" w:right="142"/>
              <w:jc w:val="both"/>
              <w:rPr>
                <w:sz w:val="24"/>
                <w:szCs w:val="24"/>
                <w:lang w:val="ru-RU"/>
              </w:rPr>
            </w:pPr>
            <w:r w:rsidRPr="00515BF9">
              <w:rPr>
                <w:sz w:val="24"/>
                <w:szCs w:val="24"/>
                <w:lang w:val="ru-RU"/>
              </w:rPr>
              <w:t>• решать уравнения, простейшие системы уравнений, используя свойства функций и их графиков; использовать приобретенные знания и умения в практической деятельности и повседневной жизни для: описания с помощью функций различных зависимостей, представления их графически, интерпретации графиков;</w:t>
            </w:r>
          </w:p>
          <w:p w:rsidR="00515BF9" w:rsidRPr="00515BF9" w:rsidRDefault="00515BF9" w:rsidP="00515BF9">
            <w:pPr>
              <w:adjustRightInd w:val="0"/>
              <w:ind w:left="142" w:right="142"/>
              <w:jc w:val="both"/>
              <w:rPr>
                <w:sz w:val="24"/>
                <w:szCs w:val="24"/>
                <w:lang w:val="ru-RU"/>
              </w:rPr>
            </w:pPr>
            <w:r w:rsidRPr="00515BF9">
              <w:rPr>
                <w:sz w:val="24"/>
                <w:szCs w:val="24"/>
                <w:lang w:val="ru-RU"/>
              </w:rPr>
              <w:t>Начала математического анализа уметь:</w:t>
            </w:r>
          </w:p>
          <w:p w:rsidR="00515BF9" w:rsidRPr="00515BF9" w:rsidRDefault="00515BF9" w:rsidP="00515BF9">
            <w:pPr>
              <w:adjustRightInd w:val="0"/>
              <w:ind w:left="142" w:right="142"/>
              <w:jc w:val="both"/>
              <w:rPr>
                <w:sz w:val="24"/>
                <w:szCs w:val="24"/>
                <w:lang w:val="ru-RU"/>
              </w:rPr>
            </w:pPr>
            <w:r w:rsidRPr="00515BF9">
              <w:rPr>
                <w:sz w:val="24"/>
                <w:szCs w:val="24"/>
                <w:lang w:val="ru-RU"/>
              </w:rPr>
              <w:t>• вычислять производные и первообразные элементарных функций, используя справочные материалы;</w:t>
            </w:r>
          </w:p>
          <w:p w:rsidR="00515BF9" w:rsidRPr="00515BF9" w:rsidRDefault="00515BF9" w:rsidP="00515BF9">
            <w:pPr>
              <w:adjustRightInd w:val="0"/>
              <w:ind w:left="142" w:right="142"/>
              <w:jc w:val="both"/>
              <w:rPr>
                <w:sz w:val="24"/>
                <w:szCs w:val="24"/>
                <w:lang w:val="ru-RU"/>
              </w:rPr>
            </w:pPr>
            <w:r w:rsidRPr="00515BF9">
              <w:rPr>
                <w:sz w:val="24"/>
                <w:szCs w:val="24"/>
                <w:lang w:val="ru-RU"/>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515BF9" w:rsidRPr="00515BF9" w:rsidRDefault="00515BF9" w:rsidP="00515BF9">
            <w:pPr>
              <w:adjustRightInd w:val="0"/>
              <w:ind w:left="142" w:right="142"/>
              <w:jc w:val="both"/>
              <w:rPr>
                <w:sz w:val="24"/>
                <w:szCs w:val="24"/>
                <w:lang w:val="ru-RU"/>
              </w:rPr>
            </w:pPr>
            <w:r w:rsidRPr="00515BF9">
              <w:rPr>
                <w:sz w:val="24"/>
                <w:szCs w:val="24"/>
                <w:lang w:val="ru-RU"/>
              </w:rPr>
              <w:t>• вычислять в простейших случаях площади с использованием первообразной; 20 использовать приобретенные знания и умения в практической деятельности и повседневной жизни для: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515BF9" w:rsidRPr="00515BF9" w:rsidRDefault="00515BF9" w:rsidP="00515BF9">
            <w:pPr>
              <w:adjustRightInd w:val="0"/>
              <w:ind w:left="142" w:right="142"/>
              <w:jc w:val="both"/>
              <w:rPr>
                <w:sz w:val="24"/>
                <w:szCs w:val="24"/>
                <w:lang w:val="ru-RU"/>
              </w:rPr>
            </w:pPr>
            <w:r w:rsidRPr="00515BF9">
              <w:rPr>
                <w:sz w:val="24"/>
                <w:szCs w:val="24"/>
                <w:lang w:val="ru-RU"/>
              </w:rPr>
              <w:t>Уравнения и неравенства уметь:</w:t>
            </w:r>
          </w:p>
          <w:p w:rsidR="00515BF9" w:rsidRPr="00515BF9" w:rsidRDefault="00515BF9" w:rsidP="00515BF9">
            <w:pPr>
              <w:adjustRightInd w:val="0"/>
              <w:ind w:left="142" w:right="142"/>
              <w:jc w:val="both"/>
              <w:rPr>
                <w:sz w:val="24"/>
                <w:szCs w:val="24"/>
                <w:lang w:val="ru-RU"/>
              </w:rPr>
            </w:pPr>
            <w:r w:rsidRPr="00515BF9">
              <w:rPr>
                <w:sz w:val="24"/>
                <w:szCs w:val="24"/>
                <w:lang w:val="ru-RU"/>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515BF9" w:rsidRPr="00515BF9" w:rsidRDefault="00515BF9" w:rsidP="00515BF9">
            <w:pPr>
              <w:adjustRightInd w:val="0"/>
              <w:ind w:left="142" w:right="142"/>
              <w:jc w:val="both"/>
              <w:rPr>
                <w:sz w:val="24"/>
                <w:szCs w:val="24"/>
                <w:lang w:val="ru-RU"/>
              </w:rPr>
            </w:pPr>
            <w:r w:rsidRPr="00515BF9">
              <w:rPr>
                <w:sz w:val="24"/>
                <w:szCs w:val="24"/>
                <w:lang w:val="ru-RU"/>
              </w:rPr>
              <w:t>• составлять уравнения и неравенства по условию задачи;</w:t>
            </w:r>
          </w:p>
          <w:p w:rsidR="00515BF9" w:rsidRPr="00515BF9" w:rsidRDefault="00515BF9" w:rsidP="00515BF9">
            <w:pPr>
              <w:adjustRightInd w:val="0"/>
              <w:ind w:left="142" w:right="142"/>
              <w:jc w:val="both"/>
              <w:rPr>
                <w:sz w:val="24"/>
                <w:szCs w:val="24"/>
                <w:lang w:val="ru-RU"/>
              </w:rPr>
            </w:pPr>
            <w:r w:rsidRPr="00515BF9">
              <w:rPr>
                <w:sz w:val="24"/>
                <w:szCs w:val="24"/>
                <w:lang w:val="ru-RU"/>
              </w:rPr>
              <w:t>• использовать для приближенного решения уравнений и неравен</w:t>
            </w:r>
            <w:proofErr w:type="gramStart"/>
            <w:r w:rsidRPr="00515BF9">
              <w:rPr>
                <w:sz w:val="24"/>
                <w:szCs w:val="24"/>
                <w:lang w:val="ru-RU"/>
              </w:rPr>
              <w:t>ств гр</w:t>
            </w:r>
            <w:proofErr w:type="gramEnd"/>
            <w:r w:rsidRPr="00515BF9">
              <w:rPr>
                <w:sz w:val="24"/>
                <w:szCs w:val="24"/>
                <w:lang w:val="ru-RU"/>
              </w:rPr>
              <w:t>афический метод;</w:t>
            </w:r>
          </w:p>
          <w:p w:rsidR="00515BF9" w:rsidRPr="00515BF9" w:rsidRDefault="00515BF9" w:rsidP="00515BF9">
            <w:pPr>
              <w:adjustRightInd w:val="0"/>
              <w:ind w:left="142" w:right="142"/>
              <w:jc w:val="both"/>
              <w:rPr>
                <w:sz w:val="24"/>
                <w:szCs w:val="24"/>
                <w:lang w:val="ru-RU"/>
              </w:rPr>
            </w:pPr>
            <w:r w:rsidRPr="00515BF9">
              <w:rPr>
                <w:sz w:val="24"/>
                <w:szCs w:val="24"/>
                <w:lang w:val="ru-RU"/>
              </w:rPr>
              <w:t>• изображать на координатной плоскости множества решений простейших уравнений и их систем; 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w:t>
            </w:r>
          </w:p>
          <w:p w:rsidR="00515BF9" w:rsidRPr="00515BF9" w:rsidRDefault="00515BF9" w:rsidP="00515BF9">
            <w:pPr>
              <w:adjustRightInd w:val="0"/>
              <w:ind w:left="142" w:right="142"/>
              <w:jc w:val="both"/>
              <w:rPr>
                <w:sz w:val="24"/>
                <w:szCs w:val="24"/>
                <w:lang w:val="ru-RU"/>
              </w:rPr>
            </w:pPr>
            <w:r w:rsidRPr="00515BF9">
              <w:rPr>
                <w:sz w:val="24"/>
                <w:szCs w:val="24"/>
                <w:lang w:val="ru-RU"/>
              </w:rPr>
              <w:t>Элементы комбинаторики, статистики и теории вероятностей уметь:</w:t>
            </w:r>
          </w:p>
          <w:p w:rsidR="00515BF9" w:rsidRPr="00515BF9" w:rsidRDefault="00515BF9" w:rsidP="00515BF9">
            <w:pPr>
              <w:adjustRightInd w:val="0"/>
              <w:ind w:left="142" w:right="142"/>
              <w:jc w:val="both"/>
              <w:rPr>
                <w:sz w:val="24"/>
                <w:szCs w:val="24"/>
                <w:lang w:val="ru-RU"/>
              </w:rPr>
            </w:pPr>
            <w:r w:rsidRPr="00515BF9">
              <w:rPr>
                <w:sz w:val="24"/>
                <w:szCs w:val="24"/>
                <w:lang w:val="ru-RU"/>
              </w:rPr>
              <w:t>• решать простейшие комбинаторные задачи методом перебора, а также с использованием известных формул;</w:t>
            </w:r>
          </w:p>
          <w:p w:rsidR="00515BF9" w:rsidRPr="00515BF9" w:rsidRDefault="00515BF9" w:rsidP="00515BF9">
            <w:pPr>
              <w:adjustRightInd w:val="0"/>
              <w:ind w:left="142" w:right="142"/>
              <w:jc w:val="both"/>
              <w:rPr>
                <w:sz w:val="24"/>
                <w:szCs w:val="24"/>
                <w:lang w:val="ru-RU"/>
              </w:rPr>
            </w:pPr>
            <w:r w:rsidRPr="00515BF9">
              <w:rPr>
                <w:sz w:val="24"/>
                <w:szCs w:val="24"/>
                <w:lang w:val="ru-RU"/>
              </w:rPr>
              <w:t>• вычислять в простейших случаях вероятности событий на основе подсчета числа исходов;</w:t>
            </w:r>
          </w:p>
          <w:p w:rsidR="00515BF9" w:rsidRPr="00515BF9" w:rsidRDefault="00515BF9" w:rsidP="00515BF9">
            <w:pPr>
              <w:adjustRightInd w:val="0"/>
              <w:ind w:left="142" w:right="142"/>
              <w:jc w:val="both"/>
              <w:rPr>
                <w:sz w:val="24"/>
                <w:szCs w:val="24"/>
                <w:lang w:val="ru-RU"/>
              </w:rPr>
            </w:pPr>
            <w:r w:rsidRPr="00515BF9">
              <w:rPr>
                <w:sz w:val="24"/>
                <w:szCs w:val="24"/>
                <w:lang w:val="ru-RU"/>
              </w:rPr>
              <w:lastRenderedPageBreak/>
              <w:t xml:space="preserve">• использовать приобретенные знания и умения в практической деятельности и повседневной жизни </w:t>
            </w:r>
            <w:proofErr w:type="gramStart"/>
            <w:r w:rsidRPr="00515BF9">
              <w:rPr>
                <w:sz w:val="24"/>
                <w:szCs w:val="24"/>
                <w:lang w:val="ru-RU"/>
              </w:rPr>
              <w:t>для</w:t>
            </w:r>
            <w:proofErr w:type="gramEnd"/>
            <w:r w:rsidRPr="00515BF9">
              <w:rPr>
                <w:sz w:val="24"/>
                <w:szCs w:val="24"/>
                <w:lang w:val="ru-RU"/>
              </w:rPr>
              <w:t>:</w:t>
            </w:r>
          </w:p>
          <w:p w:rsidR="00515BF9" w:rsidRPr="00515BF9" w:rsidRDefault="00515BF9" w:rsidP="00515BF9">
            <w:pPr>
              <w:adjustRightInd w:val="0"/>
              <w:ind w:left="142" w:right="142"/>
              <w:jc w:val="both"/>
              <w:rPr>
                <w:sz w:val="24"/>
                <w:szCs w:val="24"/>
                <w:lang w:val="ru-RU"/>
              </w:rPr>
            </w:pPr>
            <w:r w:rsidRPr="00515BF9">
              <w:rPr>
                <w:sz w:val="24"/>
                <w:szCs w:val="24"/>
                <w:lang w:val="ru-RU"/>
              </w:rPr>
              <w:t>• анализа реальных числовых данных, представленных в виде диаграмм, графиков;</w:t>
            </w:r>
          </w:p>
          <w:p w:rsidR="00515BF9" w:rsidRPr="00515BF9" w:rsidRDefault="00515BF9" w:rsidP="00515BF9">
            <w:pPr>
              <w:adjustRightInd w:val="0"/>
              <w:ind w:left="142" w:right="142"/>
              <w:jc w:val="both"/>
              <w:rPr>
                <w:sz w:val="24"/>
                <w:szCs w:val="24"/>
                <w:lang w:val="ru-RU"/>
              </w:rPr>
            </w:pPr>
            <w:r w:rsidRPr="00515BF9">
              <w:rPr>
                <w:sz w:val="24"/>
                <w:szCs w:val="24"/>
                <w:lang w:val="ru-RU"/>
              </w:rPr>
              <w:t>• анализа информации статистического характера;</w:t>
            </w:r>
          </w:p>
          <w:p w:rsidR="00515BF9" w:rsidRPr="00515BF9" w:rsidRDefault="00515BF9" w:rsidP="00515BF9">
            <w:pPr>
              <w:adjustRightInd w:val="0"/>
              <w:ind w:left="142" w:right="142"/>
              <w:jc w:val="both"/>
              <w:rPr>
                <w:sz w:val="24"/>
                <w:szCs w:val="24"/>
                <w:lang w:val="ru-RU"/>
              </w:rPr>
            </w:pPr>
            <w:r w:rsidRPr="00515BF9">
              <w:rPr>
                <w:sz w:val="24"/>
                <w:szCs w:val="24"/>
                <w:lang w:val="ru-RU"/>
              </w:rPr>
              <w:t xml:space="preserve"> Ученик научится:</w:t>
            </w:r>
          </w:p>
          <w:p w:rsidR="00515BF9" w:rsidRPr="00515BF9" w:rsidRDefault="00515BF9" w:rsidP="00515BF9">
            <w:pPr>
              <w:adjustRightInd w:val="0"/>
              <w:ind w:left="142" w:right="142"/>
              <w:jc w:val="both"/>
              <w:rPr>
                <w:sz w:val="24"/>
                <w:szCs w:val="24"/>
                <w:lang w:val="ru-RU"/>
              </w:rPr>
            </w:pPr>
            <w:r w:rsidRPr="00515BF9">
              <w:rPr>
                <w:sz w:val="24"/>
                <w:szCs w:val="24"/>
                <w:lang w:val="ru-RU"/>
              </w:rPr>
              <w:t>Элементы теории множеств и математической логики</w:t>
            </w:r>
          </w:p>
          <w:p w:rsidR="00515BF9" w:rsidRPr="00515BF9" w:rsidRDefault="00515BF9" w:rsidP="00515BF9">
            <w:pPr>
              <w:adjustRightInd w:val="0"/>
              <w:ind w:left="142" w:right="142"/>
              <w:jc w:val="both"/>
              <w:rPr>
                <w:sz w:val="24"/>
                <w:szCs w:val="24"/>
                <w:lang w:val="ru-RU"/>
              </w:rPr>
            </w:pPr>
            <w:r w:rsidRPr="00515BF9">
              <w:rPr>
                <w:sz w:val="24"/>
                <w:szCs w:val="24"/>
                <w:lang w:val="ru-RU"/>
              </w:rPr>
              <w:t>свободно оперировать понятиями: множество, пустое, конечное и бесконечное множества, элемент множества, подмножество, пересечение, объединение и разность множеств;</w:t>
            </w:r>
          </w:p>
          <w:p w:rsidR="00515BF9" w:rsidRPr="00515BF9" w:rsidRDefault="00515BF9" w:rsidP="00515BF9">
            <w:pPr>
              <w:adjustRightInd w:val="0"/>
              <w:ind w:left="142" w:right="142"/>
              <w:jc w:val="both"/>
              <w:rPr>
                <w:sz w:val="24"/>
                <w:szCs w:val="24"/>
                <w:lang w:val="ru-RU"/>
              </w:rPr>
            </w:pPr>
            <w:proofErr w:type="gramStart"/>
            <w:r w:rsidRPr="00515BF9">
              <w:rPr>
                <w:sz w:val="24"/>
                <w:szCs w:val="24"/>
                <w:lang w:val="ru-RU"/>
              </w:rPr>
              <w:t>применять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roofErr w:type="gramEnd"/>
          </w:p>
          <w:p w:rsidR="00515BF9" w:rsidRPr="00515BF9" w:rsidRDefault="00515BF9" w:rsidP="00515BF9">
            <w:pPr>
              <w:adjustRightInd w:val="0"/>
              <w:ind w:left="142" w:right="142"/>
              <w:jc w:val="both"/>
              <w:rPr>
                <w:sz w:val="24"/>
                <w:szCs w:val="24"/>
                <w:lang w:val="ru-RU"/>
              </w:rPr>
            </w:pPr>
            <w:r w:rsidRPr="00515BF9">
              <w:rPr>
                <w:sz w:val="24"/>
                <w:szCs w:val="24"/>
                <w:lang w:val="ru-RU"/>
              </w:rPr>
              <w:t>проверять принадлежность элемента множеству;</w:t>
            </w:r>
          </w:p>
          <w:p w:rsidR="00515BF9" w:rsidRPr="00515BF9" w:rsidRDefault="00515BF9" w:rsidP="00515BF9">
            <w:pPr>
              <w:adjustRightInd w:val="0"/>
              <w:ind w:left="142" w:right="142"/>
              <w:jc w:val="both"/>
              <w:rPr>
                <w:sz w:val="24"/>
                <w:szCs w:val="24"/>
                <w:lang w:val="ru-RU"/>
              </w:rPr>
            </w:pPr>
            <w:r w:rsidRPr="00515BF9">
              <w:rPr>
                <w:sz w:val="24"/>
                <w:szCs w:val="24"/>
                <w:lang w:val="ru-RU"/>
              </w:rPr>
              <w:t>находить пересечение и объединение множеств, в том числе представленных графически на числовой прямой и на координатной плоскости;</w:t>
            </w:r>
          </w:p>
          <w:p w:rsidR="00515BF9" w:rsidRPr="00515BF9" w:rsidRDefault="00515BF9" w:rsidP="00515BF9">
            <w:pPr>
              <w:adjustRightInd w:val="0"/>
              <w:ind w:left="142" w:right="142"/>
              <w:jc w:val="both"/>
              <w:rPr>
                <w:sz w:val="24"/>
                <w:szCs w:val="24"/>
                <w:lang w:val="ru-RU"/>
              </w:rPr>
            </w:pPr>
            <w:r w:rsidRPr="00515BF9">
              <w:rPr>
                <w:sz w:val="24"/>
                <w:szCs w:val="24"/>
                <w:lang w:val="ru-RU"/>
              </w:rPr>
              <w:t>задавать множества перечислением и характеристическим свойством;</w:t>
            </w:r>
          </w:p>
          <w:p w:rsidR="00515BF9" w:rsidRPr="00515BF9" w:rsidRDefault="00515BF9" w:rsidP="00515BF9">
            <w:pPr>
              <w:adjustRightInd w:val="0"/>
              <w:ind w:left="142" w:right="142"/>
              <w:jc w:val="both"/>
              <w:rPr>
                <w:sz w:val="24"/>
                <w:szCs w:val="24"/>
                <w:lang w:val="ru-RU"/>
              </w:rPr>
            </w:pPr>
            <w:r w:rsidRPr="00515BF9">
              <w:rPr>
                <w:sz w:val="24"/>
                <w:szCs w:val="24"/>
                <w:lang w:val="ru-RU"/>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515BF9">
              <w:rPr>
                <w:sz w:val="24"/>
                <w:szCs w:val="24"/>
                <w:lang w:val="ru-RU"/>
              </w:rPr>
              <w:t>контрпример</w:t>
            </w:r>
            <w:proofErr w:type="spellEnd"/>
            <w:r w:rsidRPr="00515BF9">
              <w:rPr>
                <w:sz w:val="24"/>
                <w:szCs w:val="24"/>
                <w:lang w:val="ru-RU"/>
              </w:rPr>
              <w:t>;</w:t>
            </w:r>
          </w:p>
          <w:p w:rsidR="00515BF9" w:rsidRPr="00515BF9" w:rsidRDefault="00515BF9" w:rsidP="00515BF9">
            <w:pPr>
              <w:adjustRightInd w:val="0"/>
              <w:ind w:left="142" w:right="142"/>
              <w:jc w:val="both"/>
              <w:rPr>
                <w:sz w:val="24"/>
                <w:szCs w:val="24"/>
                <w:lang w:val="ru-RU"/>
              </w:rPr>
            </w:pPr>
            <w:r w:rsidRPr="00515BF9">
              <w:rPr>
                <w:sz w:val="24"/>
                <w:szCs w:val="24"/>
                <w:lang w:val="ru-RU"/>
              </w:rPr>
              <w:t>проводить доказательные рассуждения для обоснования истинности утверждений;</w:t>
            </w:r>
          </w:p>
          <w:p w:rsidR="00515BF9" w:rsidRPr="00515BF9" w:rsidRDefault="00515BF9" w:rsidP="00515BF9">
            <w:pPr>
              <w:adjustRightInd w:val="0"/>
              <w:ind w:left="142" w:right="142"/>
              <w:jc w:val="both"/>
              <w:rPr>
                <w:sz w:val="24"/>
                <w:szCs w:val="24"/>
                <w:lang w:val="ru-RU"/>
              </w:rPr>
            </w:pPr>
            <w:r w:rsidRPr="00515BF9">
              <w:rPr>
                <w:sz w:val="24"/>
                <w:szCs w:val="24"/>
                <w:lang w:val="ru-RU"/>
              </w:rPr>
              <w:t>Числа и выражения</w:t>
            </w:r>
          </w:p>
          <w:p w:rsidR="00515BF9" w:rsidRPr="00515BF9" w:rsidRDefault="00515BF9" w:rsidP="00515BF9">
            <w:pPr>
              <w:adjustRightInd w:val="0"/>
              <w:ind w:left="142" w:right="142"/>
              <w:jc w:val="both"/>
              <w:rPr>
                <w:sz w:val="24"/>
                <w:szCs w:val="24"/>
                <w:lang w:val="ru-RU"/>
              </w:rPr>
            </w:pPr>
            <w:proofErr w:type="gramStart"/>
            <w:r w:rsidRPr="00515BF9">
              <w:rPr>
                <w:sz w:val="24"/>
                <w:szCs w:val="24"/>
                <w:lang w:val="ru-RU"/>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515BF9" w:rsidRPr="00515BF9" w:rsidRDefault="00515BF9" w:rsidP="00515BF9">
            <w:pPr>
              <w:adjustRightInd w:val="0"/>
              <w:ind w:left="142" w:right="142"/>
              <w:jc w:val="both"/>
              <w:rPr>
                <w:sz w:val="24"/>
                <w:szCs w:val="24"/>
                <w:lang w:val="ru-RU"/>
              </w:rPr>
            </w:pPr>
            <w:r w:rsidRPr="00515BF9">
              <w:rPr>
                <w:sz w:val="24"/>
                <w:szCs w:val="24"/>
                <w:lang w:val="ru-RU"/>
              </w:rPr>
              <w:t>доказывать и использовать признаки делимости, суммы и произведения при выполнении вычислений 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выполнять округление рациональных и иррациональных чисел с заданной точностью;</w:t>
            </w:r>
          </w:p>
          <w:p w:rsidR="00515BF9" w:rsidRPr="00515BF9" w:rsidRDefault="00515BF9" w:rsidP="00515BF9">
            <w:pPr>
              <w:adjustRightInd w:val="0"/>
              <w:ind w:left="142" w:right="142"/>
              <w:jc w:val="both"/>
              <w:rPr>
                <w:sz w:val="24"/>
                <w:szCs w:val="24"/>
                <w:lang w:val="ru-RU"/>
              </w:rPr>
            </w:pPr>
            <w:r w:rsidRPr="00515BF9">
              <w:rPr>
                <w:sz w:val="24"/>
                <w:szCs w:val="24"/>
                <w:lang w:val="ru-RU"/>
              </w:rPr>
              <w:t>сравнивать действительные числа разными способами;</w:t>
            </w:r>
          </w:p>
          <w:p w:rsidR="00515BF9" w:rsidRPr="00515BF9" w:rsidRDefault="00515BF9" w:rsidP="00515BF9">
            <w:pPr>
              <w:adjustRightInd w:val="0"/>
              <w:ind w:left="142" w:right="142"/>
              <w:jc w:val="both"/>
              <w:rPr>
                <w:sz w:val="24"/>
                <w:szCs w:val="24"/>
                <w:lang w:val="ru-RU"/>
              </w:rPr>
            </w:pPr>
            <w:r w:rsidRPr="00515BF9">
              <w:rPr>
                <w:sz w:val="24"/>
                <w:szCs w:val="24"/>
                <w:lang w:val="ru-RU"/>
              </w:rPr>
              <w:t>упорядочивать числа, записанные в виде обыкновенной и десятичной дроби, числа, записанные и использованием арифметического квадратного корня, корней степени больше второй;</w:t>
            </w:r>
          </w:p>
          <w:p w:rsidR="00515BF9" w:rsidRPr="00515BF9" w:rsidRDefault="00515BF9" w:rsidP="00515BF9">
            <w:pPr>
              <w:adjustRightInd w:val="0"/>
              <w:ind w:left="142" w:right="142"/>
              <w:jc w:val="both"/>
              <w:rPr>
                <w:sz w:val="24"/>
                <w:szCs w:val="24"/>
                <w:lang w:val="ru-RU"/>
              </w:rPr>
            </w:pPr>
            <w:r w:rsidRPr="00515BF9">
              <w:rPr>
                <w:sz w:val="24"/>
                <w:szCs w:val="24"/>
                <w:lang w:val="ru-RU"/>
              </w:rPr>
              <w:t>находить НОД и НОК разными способами и использовать их при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выполнять вычисления и преобразования выражений, содержащих действительные числа, в том числе кори натуральных степеней;</w:t>
            </w:r>
          </w:p>
          <w:p w:rsidR="00515BF9" w:rsidRPr="00515BF9" w:rsidRDefault="00515BF9" w:rsidP="00515BF9">
            <w:pPr>
              <w:adjustRightInd w:val="0"/>
              <w:ind w:left="142" w:right="142"/>
              <w:jc w:val="both"/>
              <w:rPr>
                <w:sz w:val="24"/>
                <w:szCs w:val="24"/>
                <w:lang w:val="ru-RU"/>
              </w:rPr>
            </w:pPr>
            <w:r w:rsidRPr="00515BF9">
              <w:rPr>
                <w:sz w:val="24"/>
                <w:szCs w:val="24"/>
                <w:lang w:val="ru-RU"/>
              </w:rPr>
              <w:t>выполнять стандартные тождественные преобразования тригонометрических, логарифмических, степенных, иррациональных выражений;</w:t>
            </w:r>
          </w:p>
          <w:p w:rsidR="00515BF9" w:rsidRPr="00515BF9" w:rsidRDefault="00515BF9" w:rsidP="00515BF9">
            <w:pPr>
              <w:adjustRightInd w:val="0"/>
              <w:ind w:left="142" w:right="142"/>
              <w:jc w:val="both"/>
              <w:rPr>
                <w:sz w:val="24"/>
                <w:szCs w:val="24"/>
                <w:lang w:val="ru-RU"/>
              </w:rPr>
            </w:pPr>
            <w:r w:rsidRPr="00515BF9">
              <w:rPr>
                <w:sz w:val="24"/>
                <w:szCs w:val="24"/>
                <w:lang w:val="ru-RU"/>
              </w:rPr>
              <w:t>Уравнения и неравенства</w:t>
            </w:r>
          </w:p>
          <w:p w:rsidR="00515BF9" w:rsidRPr="00515BF9" w:rsidRDefault="00515BF9" w:rsidP="00515BF9">
            <w:pPr>
              <w:adjustRightInd w:val="0"/>
              <w:ind w:left="142" w:right="142"/>
              <w:jc w:val="both"/>
              <w:rPr>
                <w:sz w:val="24"/>
                <w:szCs w:val="24"/>
                <w:lang w:val="ru-RU"/>
              </w:rPr>
            </w:pPr>
            <w:r w:rsidRPr="00515BF9">
              <w:rPr>
                <w:sz w:val="24"/>
                <w:szCs w:val="24"/>
                <w:lang w:val="ru-RU"/>
              </w:rPr>
              <w:t xml:space="preserve">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w:t>
            </w:r>
            <w:r w:rsidRPr="00515BF9">
              <w:rPr>
                <w:sz w:val="24"/>
                <w:szCs w:val="24"/>
                <w:lang w:val="ru-RU"/>
              </w:rPr>
              <w:lastRenderedPageBreak/>
              <w:t>множестве; равносильные преобразования уравнений;</w:t>
            </w:r>
          </w:p>
          <w:p w:rsidR="00515BF9" w:rsidRPr="00515BF9" w:rsidRDefault="00515BF9" w:rsidP="00515BF9">
            <w:pPr>
              <w:adjustRightInd w:val="0"/>
              <w:ind w:left="142" w:right="142"/>
              <w:jc w:val="both"/>
              <w:rPr>
                <w:sz w:val="24"/>
                <w:szCs w:val="24"/>
                <w:lang w:val="ru-RU"/>
              </w:rPr>
            </w:pPr>
            <w:r w:rsidRPr="00515BF9">
              <w:rPr>
                <w:sz w:val="24"/>
                <w:szCs w:val="24"/>
                <w:lang w:val="ru-RU"/>
              </w:rPr>
              <w:t>решать разные виды уравнений и неравенств и их систем, в том числе некоторые уравнения третьей и четвертой степеней, дробно-рациональные и иррациональные;</w:t>
            </w:r>
          </w:p>
          <w:p w:rsidR="00515BF9" w:rsidRPr="00515BF9" w:rsidRDefault="00515BF9" w:rsidP="00515BF9">
            <w:pPr>
              <w:adjustRightInd w:val="0"/>
              <w:ind w:left="142" w:right="142"/>
              <w:jc w:val="both"/>
              <w:rPr>
                <w:sz w:val="24"/>
                <w:szCs w:val="24"/>
                <w:lang w:val="ru-RU"/>
              </w:rPr>
            </w:pPr>
            <w:r w:rsidRPr="00515BF9">
              <w:rPr>
                <w:sz w:val="24"/>
                <w:szCs w:val="24"/>
                <w:lang w:val="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применять теорему Безу к решению уравнений;</w:t>
            </w:r>
          </w:p>
          <w:p w:rsidR="00515BF9" w:rsidRPr="00515BF9" w:rsidRDefault="00515BF9" w:rsidP="00515BF9">
            <w:pPr>
              <w:adjustRightInd w:val="0"/>
              <w:ind w:left="142" w:right="142"/>
              <w:jc w:val="both"/>
              <w:rPr>
                <w:sz w:val="24"/>
                <w:szCs w:val="24"/>
                <w:lang w:val="ru-RU"/>
              </w:rPr>
            </w:pPr>
            <w:r w:rsidRPr="00515BF9">
              <w:rPr>
                <w:sz w:val="24"/>
                <w:szCs w:val="24"/>
                <w:lang w:val="ru-RU"/>
              </w:rPr>
              <w:t>применять теорему Виета для решения некоторых уравнений степени выше второй;</w:t>
            </w:r>
          </w:p>
          <w:p w:rsidR="00515BF9" w:rsidRPr="00515BF9" w:rsidRDefault="00515BF9" w:rsidP="00515BF9">
            <w:pPr>
              <w:adjustRightInd w:val="0"/>
              <w:ind w:left="142" w:right="142"/>
              <w:jc w:val="both"/>
              <w:rPr>
                <w:sz w:val="24"/>
                <w:szCs w:val="24"/>
                <w:lang w:val="ru-RU"/>
              </w:rPr>
            </w:pPr>
            <w:r w:rsidRPr="00515BF9">
              <w:rPr>
                <w:sz w:val="24"/>
                <w:szCs w:val="24"/>
                <w:lang w:val="ru-RU"/>
              </w:rPr>
              <w:t>понимать смысл теорем о равносильных и неравносильных преобразованиях уравнений и уметь их доказывать;</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методами решения уравнений, неравенств и их систем, уметь выбирать метод решения и обосновывать свой выбор;</w:t>
            </w:r>
          </w:p>
          <w:p w:rsidR="00515BF9" w:rsidRPr="00515BF9" w:rsidRDefault="00515BF9" w:rsidP="00515BF9">
            <w:pPr>
              <w:adjustRightInd w:val="0"/>
              <w:ind w:left="142" w:right="142"/>
              <w:jc w:val="both"/>
              <w:rPr>
                <w:sz w:val="24"/>
                <w:szCs w:val="24"/>
                <w:lang w:val="ru-RU"/>
              </w:rPr>
            </w:pPr>
            <w:r w:rsidRPr="00515BF9">
              <w:rPr>
                <w:sz w:val="24"/>
                <w:szCs w:val="24"/>
                <w:lang w:val="ru-RU"/>
              </w:rPr>
              <w:t>использовать метод интервалов для решения неравенств, в том числе дробно-рациональных и включающих в себя иррациональные выражения;</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разными методами доказательства неравенств;</w:t>
            </w:r>
          </w:p>
          <w:p w:rsidR="00515BF9" w:rsidRPr="00515BF9" w:rsidRDefault="00515BF9" w:rsidP="00515BF9">
            <w:pPr>
              <w:adjustRightInd w:val="0"/>
              <w:ind w:left="142" w:right="142"/>
              <w:jc w:val="both"/>
              <w:rPr>
                <w:sz w:val="24"/>
                <w:szCs w:val="24"/>
                <w:lang w:val="ru-RU"/>
              </w:rPr>
            </w:pPr>
            <w:r w:rsidRPr="00515BF9">
              <w:rPr>
                <w:sz w:val="24"/>
                <w:szCs w:val="24"/>
                <w:lang w:val="ru-RU"/>
              </w:rPr>
              <w:t>решать уравнения в целых числах;</w:t>
            </w:r>
          </w:p>
          <w:p w:rsidR="00515BF9" w:rsidRPr="00515BF9" w:rsidRDefault="00515BF9" w:rsidP="00515BF9">
            <w:pPr>
              <w:adjustRightInd w:val="0"/>
              <w:ind w:left="142" w:right="142"/>
              <w:jc w:val="both"/>
              <w:rPr>
                <w:sz w:val="24"/>
                <w:szCs w:val="24"/>
                <w:lang w:val="ru-RU"/>
              </w:rPr>
            </w:pPr>
            <w:r w:rsidRPr="00515BF9">
              <w:rPr>
                <w:sz w:val="24"/>
                <w:szCs w:val="24"/>
                <w:lang w:val="ru-RU"/>
              </w:rPr>
              <w:t>изображать на плоскости множества, задаваемые уравнениями, неравенствами и их системами;</w:t>
            </w:r>
          </w:p>
          <w:p w:rsidR="00515BF9" w:rsidRPr="00515BF9" w:rsidRDefault="00515BF9" w:rsidP="00515BF9">
            <w:pPr>
              <w:adjustRightInd w:val="0"/>
              <w:ind w:left="142" w:right="142"/>
              <w:jc w:val="both"/>
              <w:rPr>
                <w:sz w:val="24"/>
                <w:szCs w:val="24"/>
                <w:lang w:val="ru-RU"/>
              </w:rPr>
            </w:pPr>
            <w:r w:rsidRPr="00515BF9">
              <w:rPr>
                <w:sz w:val="24"/>
                <w:szCs w:val="24"/>
                <w:lang w:val="ru-RU"/>
              </w:rPr>
              <w:t>свободно использовать тождественные преобразования при решении уравнений и систем уравнений;</w:t>
            </w:r>
          </w:p>
          <w:p w:rsidR="00515BF9" w:rsidRPr="00515BF9" w:rsidRDefault="00515BF9" w:rsidP="00515BF9">
            <w:pPr>
              <w:adjustRightInd w:val="0"/>
              <w:ind w:left="142" w:right="142"/>
              <w:jc w:val="both"/>
              <w:rPr>
                <w:sz w:val="24"/>
                <w:szCs w:val="24"/>
                <w:lang w:val="ru-RU"/>
              </w:rPr>
            </w:pPr>
            <w:r w:rsidRPr="00515BF9">
              <w:rPr>
                <w:sz w:val="24"/>
                <w:szCs w:val="24"/>
                <w:lang w:val="ru-RU"/>
              </w:rPr>
              <w:t>Функции.</w:t>
            </w:r>
          </w:p>
          <w:p w:rsidR="00515BF9" w:rsidRPr="00515BF9" w:rsidRDefault="00515BF9" w:rsidP="00515BF9">
            <w:pPr>
              <w:adjustRightInd w:val="0"/>
              <w:ind w:left="142" w:right="142"/>
              <w:jc w:val="both"/>
              <w:rPr>
                <w:sz w:val="24"/>
                <w:szCs w:val="24"/>
                <w:lang w:val="ru-RU"/>
              </w:rPr>
            </w:pPr>
            <w:proofErr w:type="gramStart"/>
            <w:r w:rsidRPr="00515BF9">
              <w:rPr>
                <w:sz w:val="24"/>
                <w:szCs w:val="24"/>
                <w:lang w:val="ru-RU"/>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515BF9">
              <w:rPr>
                <w:sz w:val="24"/>
                <w:szCs w:val="24"/>
                <w:lang w:val="ru-RU"/>
              </w:rPr>
              <w:t>знакопостоянства</w:t>
            </w:r>
            <w:proofErr w:type="spellEnd"/>
            <w:r w:rsidRPr="00515BF9">
              <w:rPr>
                <w:sz w:val="24"/>
                <w:szCs w:val="24"/>
                <w:lang w:val="ru-RU"/>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roofErr w:type="gramEnd"/>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понятием: степенная функция; строить ее график и уметь применять свойства степенной функции при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понятием: логарифмическая функция; строить ее график и уметь применять свойства логарифмической функции при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понятием: тригонометрическая функция; строить их график и уметь применять свойства тригонометрических функций при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понятием: обратная функция; применять это понятие при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применять при решении задач свойства функций: четность, периодичность, ограниченность;</w:t>
            </w:r>
          </w:p>
          <w:p w:rsidR="00515BF9" w:rsidRPr="00515BF9" w:rsidRDefault="00515BF9" w:rsidP="00515BF9">
            <w:pPr>
              <w:adjustRightInd w:val="0"/>
              <w:ind w:left="142" w:right="142"/>
              <w:jc w:val="both"/>
              <w:rPr>
                <w:sz w:val="24"/>
                <w:szCs w:val="24"/>
                <w:lang w:val="ru-RU"/>
              </w:rPr>
            </w:pPr>
            <w:r w:rsidRPr="00515BF9">
              <w:rPr>
                <w:sz w:val="24"/>
                <w:szCs w:val="24"/>
                <w:lang w:val="ru-RU"/>
              </w:rPr>
              <w:t>применять при решении задач преобразования графиков функций;</w:t>
            </w:r>
          </w:p>
          <w:p w:rsidR="00515BF9" w:rsidRPr="00515BF9" w:rsidRDefault="00515BF9" w:rsidP="00515BF9">
            <w:pPr>
              <w:adjustRightInd w:val="0"/>
              <w:ind w:left="142" w:right="142"/>
              <w:jc w:val="both"/>
              <w:rPr>
                <w:sz w:val="24"/>
                <w:szCs w:val="24"/>
                <w:lang w:val="ru-RU"/>
              </w:rPr>
            </w:pPr>
            <w:r w:rsidRPr="00515BF9">
              <w:rPr>
                <w:sz w:val="24"/>
                <w:szCs w:val="24"/>
                <w:lang w:val="ru-RU"/>
              </w:rPr>
              <w:t xml:space="preserve">владеть понятиями: числовые последовательности, арифметическая и геометрическая </w:t>
            </w:r>
            <w:r w:rsidRPr="00515BF9">
              <w:rPr>
                <w:sz w:val="24"/>
                <w:szCs w:val="24"/>
                <w:lang w:val="ru-RU"/>
              </w:rPr>
              <w:lastRenderedPageBreak/>
              <w:t>прогрессии;</w:t>
            </w:r>
          </w:p>
          <w:p w:rsidR="00515BF9" w:rsidRPr="00515BF9" w:rsidRDefault="00515BF9" w:rsidP="00515BF9">
            <w:pPr>
              <w:adjustRightInd w:val="0"/>
              <w:ind w:left="142" w:right="142"/>
              <w:jc w:val="both"/>
              <w:rPr>
                <w:sz w:val="24"/>
                <w:szCs w:val="24"/>
                <w:lang w:val="ru-RU"/>
              </w:rPr>
            </w:pPr>
            <w:r w:rsidRPr="00515BF9">
              <w:rPr>
                <w:sz w:val="24"/>
                <w:szCs w:val="24"/>
                <w:lang w:val="ru-RU"/>
              </w:rPr>
              <w:t xml:space="preserve"> Ученик получит возможность научиться:</w:t>
            </w:r>
          </w:p>
          <w:p w:rsidR="00515BF9" w:rsidRPr="00515BF9" w:rsidRDefault="00515BF9" w:rsidP="00515BF9">
            <w:pPr>
              <w:adjustRightInd w:val="0"/>
              <w:ind w:left="142" w:right="142"/>
              <w:jc w:val="both"/>
              <w:rPr>
                <w:sz w:val="24"/>
                <w:szCs w:val="24"/>
                <w:lang w:val="ru-RU"/>
              </w:rPr>
            </w:pPr>
            <w:r w:rsidRPr="00515BF9">
              <w:rPr>
                <w:sz w:val="24"/>
                <w:szCs w:val="24"/>
                <w:lang w:val="ru-RU"/>
              </w:rPr>
              <w:t>оперировать понятием определения, основными видами определений и теорем;</w:t>
            </w:r>
          </w:p>
          <w:p w:rsidR="00515BF9" w:rsidRPr="00515BF9" w:rsidRDefault="00515BF9" w:rsidP="00515BF9">
            <w:pPr>
              <w:adjustRightInd w:val="0"/>
              <w:ind w:left="142" w:right="142"/>
              <w:jc w:val="both"/>
              <w:rPr>
                <w:sz w:val="24"/>
                <w:szCs w:val="24"/>
                <w:lang w:val="ru-RU"/>
              </w:rPr>
            </w:pPr>
            <w:r w:rsidRPr="00515BF9">
              <w:rPr>
                <w:sz w:val="24"/>
                <w:szCs w:val="24"/>
                <w:lang w:val="ru-RU"/>
              </w:rPr>
              <w:t>понимать суть косвенного доказательства;</w:t>
            </w:r>
          </w:p>
          <w:p w:rsidR="00515BF9" w:rsidRPr="00515BF9" w:rsidRDefault="00515BF9" w:rsidP="00515BF9">
            <w:pPr>
              <w:adjustRightInd w:val="0"/>
              <w:ind w:left="142" w:right="142"/>
              <w:jc w:val="both"/>
              <w:rPr>
                <w:sz w:val="24"/>
                <w:szCs w:val="24"/>
                <w:lang w:val="ru-RU"/>
              </w:rPr>
            </w:pPr>
            <w:r w:rsidRPr="00515BF9">
              <w:rPr>
                <w:sz w:val="24"/>
                <w:szCs w:val="24"/>
                <w:lang w:val="ru-RU"/>
              </w:rPr>
              <w:t>оперировать понятиями счетного и несчетного множества;</w:t>
            </w:r>
          </w:p>
          <w:p w:rsidR="00515BF9" w:rsidRPr="00515BF9" w:rsidRDefault="00515BF9" w:rsidP="00515BF9">
            <w:pPr>
              <w:adjustRightInd w:val="0"/>
              <w:ind w:left="142" w:right="142"/>
              <w:jc w:val="both"/>
              <w:rPr>
                <w:sz w:val="24"/>
                <w:szCs w:val="24"/>
                <w:lang w:val="ru-RU"/>
              </w:rPr>
            </w:pPr>
            <w:r w:rsidRPr="00515BF9">
              <w:rPr>
                <w:sz w:val="24"/>
                <w:szCs w:val="24"/>
                <w:lang w:val="ru-RU"/>
              </w:rPr>
              <w:t>применять метод математической индукции для проведения рассуждений и доказатель</w:t>
            </w:r>
            <w:proofErr w:type="gramStart"/>
            <w:r w:rsidRPr="00515BF9">
              <w:rPr>
                <w:sz w:val="24"/>
                <w:szCs w:val="24"/>
                <w:lang w:val="ru-RU"/>
              </w:rPr>
              <w:t>ств пр</w:t>
            </w:r>
            <w:proofErr w:type="gramEnd"/>
            <w:r w:rsidRPr="00515BF9">
              <w:rPr>
                <w:sz w:val="24"/>
                <w:szCs w:val="24"/>
                <w:lang w:val="ru-RU"/>
              </w:rPr>
              <w:t>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Числа и выражения.</w:t>
            </w:r>
          </w:p>
          <w:p w:rsidR="00515BF9" w:rsidRPr="00515BF9" w:rsidRDefault="00515BF9" w:rsidP="00515BF9">
            <w:pPr>
              <w:adjustRightInd w:val="0"/>
              <w:ind w:left="142" w:right="142"/>
              <w:jc w:val="both"/>
              <w:rPr>
                <w:sz w:val="24"/>
                <w:szCs w:val="24"/>
                <w:lang w:val="ru-RU"/>
              </w:rPr>
            </w:pPr>
            <w:r w:rsidRPr="00515BF9">
              <w:rPr>
                <w:sz w:val="24"/>
                <w:szCs w:val="24"/>
                <w:lang w:val="ru-RU"/>
              </w:rPr>
              <w:t>свободно оперировать числовыми множествами при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понимать причины и основные идеи расширения числовых множеств;</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основными понятиями теории делимости при решении стандартных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иметь базовые представления о множестве комплексных чисел;</w:t>
            </w:r>
          </w:p>
          <w:p w:rsidR="00515BF9" w:rsidRPr="00515BF9" w:rsidRDefault="00515BF9" w:rsidP="00515BF9">
            <w:pPr>
              <w:adjustRightInd w:val="0"/>
              <w:ind w:left="142" w:right="142"/>
              <w:jc w:val="both"/>
              <w:rPr>
                <w:sz w:val="24"/>
                <w:szCs w:val="24"/>
                <w:lang w:val="ru-RU"/>
              </w:rPr>
            </w:pPr>
            <w:r w:rsidRPr="00515BF9">
              <w:rPr>
                <w:sz w:val="24"/>
                <w:szCs w:val="24"/>
                <w:lang w:val="ru-RU"/>
              </w:rPr>
              <w:t>свободно выполнять тождественные преобразования тригонометрических, логарифмических, степенных выражений;</w:t>
            </w:r>
          </w:p>
          <w:p w:rsidR="00515BF9" w:rsidRPr="00515BF9" w:rsidRDefault="00515BF9" w:rsidP="00515BF9">
            <w:pPr>
              <w:adjustRightInd w:val="0"/>
              <w:ind w:left="142" w:right="142"/>
              <w:jc w:val="both"/>
              <w:rPr>
                <w:sz w:val="24"/>
                <w:szCs w:val="24"/>
                <w:lang w:val="ru-RU"/>
              </w:rPr>
            </w:pPr>
            <w:r w:rsidRPr="00515BF9">
              <w:rPr>
                <w:sz w:val="24"/>
                <w:szCs w:val="24"/>
                <w:lang w:val="ru-RU"/>
              </w:rPr>
              <w:t>применять при решении задач цепные дроби, многочлены с действительными и целыми коэффициентами;</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понятиями: приводимые и неприводимые многочлены; применять их при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применять при решении задач Основную теорему алгебры; простейшие функции комплексной переменной как геометрические преобразования.</w:t>
            </w:r>
          </w:p>
          <w:p w:rsidR="00515BF9" w:rsidRPr="00515BF9" w:rsidRDefault="00515BF9" w:rsidP="00515BF9">
            <w:pPr>
              <w:adjustRightInd w:val="0"/>
              <w:ind w:left="142" w:right="142"/>
              <w:jc w:val="both"/>
              <w:rPr>
                <w:sz w:val="24"/>
                <w:szCs w:val="24"/>
                <w:lang w:val="ru-RU"/>
              </w:rPr>
            </w:pPr>
            <w:r w:rsidRPr="00515BF9">
              <w:rPr>
                <w:sz w:val="24"/>
                <w:szCs w:val="24"/>
                <w:lang w:val="ru-RU"/>
              </w:rPr>
              <w:t>Уравнения и неравенства.</w:t>
            </w:r>
          </w:p>
          <w:p w:rsidR="00515BF9" w:rsidRPr="00515BF9" w:rsidRDefault="00515BF9" w:rsidP="00515BF9">
            <w:pPr>
              <w:adjustRightInd w:val="0"/>
              <w:ind w:left="142" w:right="142"/>
              <w:jc w:val="both"/>
              <w:rPr>
                <w:sz w:val="24"/>
                <w:szCs w:val="24"/>
                <w:lang w:val="ru-RU"/>
              </w:rPr>
            </w:pPr>
            <w:r w:rsidRPr="00515BF9">
              <w:rPr>
                <w:sz w:val="24"/>
                <w:szCs w:val="24"/>
                <w:lang w:val="ru-RU"/>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515BF9" w:rsidRPr="00515BF9" w:rsidRDefault="00515BF9" w:rsidP="00515BF9">
            <w:pPr>
              <w:adjustRightInd w:val="0"/>
              <w:ind w:left="142" w:right="142"/>
              <w:jc w:val="both"/>
              <w:rPr>
                <w:sz w:val="24"/>
                <w:szCs w:val="24"/>
                <w:lang w:val="ru-RU"/>
              </w:rPr>
            </w:pPr>
            <w:r w:rsidRPr="00515BF9">
              <w:rPr>
                <w:sz w:val="24"/>
                <w:szCs w:val="24"/>
                <w:lang w:val="ru-RU"/>
              </w:rPr>
              <w:t>свободно решать системы линейных уравнений;</w:t>
            </w:r>
          </w:p>
          <w:p w:rsidR="00515BF9" w:rsidRPr="00515BF9" w:rsidRDefault="00515BF9" w:rsidP="00515BF9">
            <w:pPr>
              <w:adjustRightInd w:val="0"/>
              <w:ind w:left="142" w:right="142"/>
              <w:jc w:val="both"/>
              <w:rPr>
                <w:sz w:val="24"/>
                <w:szCs w:val="24"/>
                <w:lang w:val="ru-RU"/>
              </w:rPr>
            </w:pPr>
            <w:r w:rsidRPr="00515BF9">
              <w:rPr>
                <w:sz w:val="24"/>
                <w:szCs w:val="24"/>
                <w:lang w:val="ru-RU"/>
              </w:rPr>
              <w:t>решать основные типы уравнений и неравенств с параметрами;</w:t>
            </w:r>
          </w:p>
          <w:p w:rsidR="00515BF9" w:rsidRPr="00515BF9" w:rsidRDefault="00515BF9" w:rsidP="00515BF9">
            <w:pPr>
              <w:adjustRightInd w:val="0"/>
              <w:ind w:left="142" w:right="142"/>
              <w:jc w:val="both"/>
              <w:rPr>
                <w:sz w:val="24"/>
                <w:szCs w:val="24"/>
                <w:lang w:val="ru-RU"/>
              </w:rPr>
            </w:pPr>
            <w:r w:rsidRPr="00515BF9">
              <w:rPr>
                <w:sz w:val="24"/>
                <w:szCs w:val="24"/>
                <w:lang w:val="ru-RU"/>
              </w:rPr>
              <w:t>Выпускник научится:</w:t>
            </w:r>
          </w:p>
          <w:p w:rsidR="00515BF9" w:rsidRPr="00515BF9" w:rsidRDefault="00515BF9" w:rsidP="00515BF9">
            <w:pPr>
              <w:adjustRightInd w:val="0"/>
              <w:ind w:left="142" w:right="142"/>
              <w:jc w:val="both"/>
              <w:rPr>
                <w:sz w:val="24"/>
                <w:szCs w:val="24"/>
                <w:lang w:val="ru-RU"/>
              </w:rPr>
            </w:pPr>
            <w:r w:rsidRPr="00515BF9">
              <w:rPr>
                <w:sz w:val="24"/>
                <w:szCs w:val="24"/>
                <w:lang w:val="ru-RU"/>
              </w:rPr>
              <w:t>использовать числовые множества на координатной прямой и на координатной плоскости для описания реальных процессов и явлений;</w:t>
            </w:r>
          </w:p>
          <w:p w:rsidR="00515BF9" w:rsidRPr="00515BF9" w:rsidRDefault="00515BF9" w:rsidP="00515BF9">
            <w:pPr>
              <w:adjustRightInd w:val="0"/>
              <w:ind w:left="142" w:right="142"/>
              <w:jc w:val="both"/>
              <w:rPr>
                <w:sz w:val="24"/>
                <w:szCs w:val="24"/>
                <w:lang w:val="ru-RU"/>
              </w:rPr>
            </w:pPr>
            <w:r w:rsidRPr="00515BF9">
              <w:rPr>
                <w:sz w:val="24"/>
                <w:szCs w:val="24"/>
                <w:lang w:val="ru-RU"/>
              </w:rPr>
              <w:t>проводить доказательные рассуждения в ситуациях повседневной жизни, при решении задач и других предметов;</w:t>
            </w:r>
          </w:p>
          <w:p w:rsidR="00515BF9" w:rsidRPr="00515BF9" w:rsidRDefault="00515BF9" w:rsidP="00515BF9">
            <w:pPr>
              <w:adjustRightInd w:val="0"/>
              <w:ind w:left="142" w:right="142"/>
              <w:jc w:val="both"/>
              <w:rPr>
                <w:sz w:val="24"/>
                <w:szCs w:val="24"/>
                <w:lang w:val="ru-RU"/>
              </w:rPr>
            </w:pPr>
            <w:r w:rsidRPr="00515BF9">
              <w:rPr>
                <w:sz w:val="24"/>
                <w:szCs w:val="24"/>
                <w:lang w:val="ru-RU"/>
              </w:rPr>
              <w:t>выполнять и объяснять результаты сравнения результатов вычислений при решении практических задач, в том числе приближённых вычислений, используя разные способы сравнений;</w:t>
            </w:r>
          </w:p>
          <w:p w:rsidR="00515BF9" w:rsidRPr="00515BF9" w:rsidRDefault="00515BF9" w:rsidP="00515BF9">
            <w:pPr>
              <w:adjustRightInd w:val="0"/>
              <w:ind w:left="142" w:right="142"/>
              <w:jc w:val="both"/>
              <w:rPr>
                <w:sz w:val="24"/>
                <w:szCs w:val="24"/>
                <w:lang w:val="ru-RU"/>
              </w:rPr>
            </w:pPr>
            <w:r w:rsidRPr="00515BF9">
              <w:rPr>
                <w:sz w:val="24"/>
                <w:szCs w:val="24"/>
                <w:lang w:val="ru-RU"/>
              </w:rPr>
              <w:t>записывать, сравнивать, округлять числовые данные;</w:t>
            </w:r>
          </w:p>
          <w:p w:rsidR="00515BF9" w:rsidRPr="00515BF9" w:rsidRDefault="00515BF9" w:rsidP="00515BF9">
            <w:pPr>
              <w:adjustRightInd w:val="0"/>
              <w:ind w:left="142" w:right="142"/>
              <w:jc w:val="both"/>
              <w:rPr>
                <w:sz w:val="24"/>
                <w:szCs w:val="24"/>
                <w:lang w:val="ru-RU"/>
              </w:rPr>
            </w:pPr>
            <w:r w:rsidRPr="00515BF9">
              <w:rPr>
                <w:sz w:val="24"/>
                <w:szCs w:val="24"/>
                <w:lang w:val="ru-RU"/>
              </w:rPr>
              <w:t>использовать реальные величины в разных системах измерения;</w:t>
            </w:r>
          </w:p>
          <w:p w:rsidR="00515BF9" w:rsidRPr="00515BF9" w:rsidRDefault="00515BF9" w:rsidP="00515BF9">
            <w:pPr>
              <w:adjustRightInd w:val="0"/>
              <w:ind w:left="142" w:right="142"/>
              <w:jc w:val="both"/>
              <w:rPr>
                <w:sz w:val="24"/>
                <w:szCs w:val="24"/>
                <w:lang w:val="ru-RU"/>
              </w:rPr>
            </w:pPr>
            <w:r w:rsidRPr="00515BF9">
              <w:rPr>
                <w:sz w:val="24"/>
                <w:szCs w:val="24"/>
                <w:lang w:val="ru-RU"/>
              </w:rPr>
              <w:t>составлять и оценивать разными способами числовые выражения при решении практических задач и задач из других учебных предметов;</w:t>
            </w:r>
          </w:p>
          <w:p w:rsidR="00515BF9" w:rsidRPr="00515BF9" w:rsidRDefault="00515BF9" w:rsidP="00515BF9">
            <w:pPr>
              <w:adjustRightInd w:val="0"/>
              <w:ind w:left="142" w:right="142"/>
              <w:jc w:val="both"/>
              <w:rPr>
                <w:sz w:val="24"/>
                <w:szCs w:val="24"/>
                <w:lang w:val="ru-RU"/>
              </w:rPr>
            </w:pPr>
            <w:r w:rsidRPr="00515BF9">
              <w:rPr>
                <w:sz w:val="24"/>
                <w:szCs w:val="24"/>
                <w:lang w:val="ru-RU"/>
              </w:rPr>
              <w:t xml:space="preserve">составлять и решать уравнения, неравенства, их системы при решении задач из других учебных </w:t>
            </w:r>
            <w:r w:rsidRPr="00515BF9">
              <w:rPr>
                <w:sz w:val="24"/>
                <w:szCs w:val="24"/>
                <w:lang w:val="ru-RU"/>
              </w:rPr>
              <w:lastRenderedPageBreak/>
              <w:t>предметов;</w:t>
            </w:r>
          </w:p>
          <w:p w:rsidR="00515BF9" w:rsidRPr="00515BF9" w:rsidRDefault="00515BF9" w:rsidP="00515BF9">
            <w:pPr>
              <w:adjustRightInd w:val="0"/>
              <w:ind w:left="142" w:right="142"/>
              <w:jc w:val="both"/>
              <w:rPr>
                <w:sz w:val="24"/>
                <w:szCs w:val="24"/>
                <w:lang w:val="ru-RU"/>
              </w:rPr>
            </w:pPr>
            <w:r w:rsidRPr="00515BF9">
              <w:rPr>
                <w:sz w:val="24"/>
                <w:szCs w:val="24"/>
                <w:lang w:val="ru-RU"/>
              </w:rPr>
              <w:t>выполнять оценку правдоподобия результатов, получаемых при решении различных уравнений, неравенств и их систем, при решении задач из других учебных предметов;</w:t>
            </w:r>
          </w:p>
          <w:p w:rsidR="00515BF9" w:rsidRPr="00515BF9" w:rsidRDefault="00515BF9" w:rsidP="00515BF9">
            <w:pPr>
              <w:adjustRightInd w:val="0"/>
              <w:ind w:left="142" w:right="142"/>
              <w:jc w:val="both"/>
              <w:rPr>
                <w:sz w:val="24"/>
                <w:szCs w:val="24"/>
                <w:lang w:val="ru-RU"/>
              </w:rPr>
            </w:pPr>
            <w:r w:rsidRPr="00515BF9">
              <w:rPr>
                <w:sz w:val="24"/>
                <w:szCs w:val="24"/>
                <w:lang w:val="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515BF9" w:rsidRPr="00515BF9" w:rsidRDefault="00515BF9" w:rsidP="00515BF9">
            <w:pPr>
              <w:adjustRightInd w:val="0"/>
              <w:ind w:left="142" w:right="142"/>
              <w:jc w:val="both"/>
              <w:rPr>
                <w:sz w:val="24"/>
                <w:szCs w:val="24"/>
                <w:lang w:val="ru-RU"/>
              </w:rPr>
            </w:pPr>
            <w:r w:rsidRPr="00515BF9">
              <w:rPr>
                <w:sz w:val="24"/>
                <w:szCs w:val="24"/>
                <w:lang w:val="ru-RU"/>
              </w:rPr>
              <w:t>использовать программные средства при решении отдельных классов уравнений и неравенств;</w:t>
            </w:r>
          </w:p>
          <w:p w:rsidR="00515BF9" w:rsidRPr="00515BF9" w:rsidRDefault="00515BF9" w:rsidP="00515BF9">
            <w:pPr>
              <w:adjustRightInd w:val="0"/>
              <w:ind w:left="142" w:right="142"/>
              <w:jc w:val="both"/>
              <w:rPr>
                <w:sz w:val="24"/>
                <w:szCs w:val="24"/>
                <w:lang w:val="ru-RU"/>
              </w:rPr>
            </w:pPr>
            <w:r w:rsidRPr="00515BF9">
              <w:rPr>
                <w:sz w:val="24"/>
                <w:szCs w:val="24"/>
                <w:lang w:val="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промежутки </w:t>
            </w:r>
            <w:proofErr w:type="spellStart"/>
            <w:r w:rsidRPr="00515BF9">
              <w:rPr>
                <w:sz w:val="24"/>
                <w:szCs w:val="24"/>
                <w:lang w:val="ru-RU"/>
              </w:rPr>
              <w:t>знакопостоянства</w:t>
            </w:r>
            <w:proofErr w:type="spellEnd"/>
            <w:r w:rsidRPr="00515BF9">
              <w:rPr>
                <w:sz w:val="24"/>
                <w:szCs w:val="24"/>
                <w:lang w:val="ru-RU"/>
              </w:rPr>
              <w:t>, асимптоты, точки перегиба, период и т.п.), интерпретировать свойства в контексте конкретной практической ситуации;</w:t>
            </w:r>
          </w:p>
          <w:p w:rsidR="00515BF9" w:rsidRPr="00515BF9" w:rsidRDefault="00515BF9" w:rsidP="00515BF9">
            <w:pPr>
              <w:adjustRightInd w:val="0"/>
              <w:ind w:left="142" w:right="142"/>
              <w:jc w:val="both"/>
              <w:rPr>
                <w:sz w:val="24"/>
                <w:szCs w:val="24"/>
                <w:lang w:val="ru-RU"/>
              </w:rPr>
            </w:pPr>
            <w:r w:rsidRPr="00515BF9">
              <w:rPr>
                <w:sz w:val="24"/>
                <w:szCs w:val="24"/>
                <w:lang w:val="ru-RU"/>
              </w:rPr>
              <w:t>определять по графикам простейшие характеристики периодических процессов в биологии, экономике, музыке, радиосвязи и т.п. (амплитуда, период и т.п.)</w:t>
            </w:r>
          </w:p>
          <w:p w:rsidR="00515BF9" w:rsidRPr="00515BF9" w:rsidRDefault="00515BF9" w:rsidP="00515BF9">
            <w:pPr>
              <w:adjustRightInd w:val="0"/>
              <w:ind w:left="142" w:right="142"/>
              <w:jc w:val="both"/>
              <w:rPr>
                <w:sz w:val="24"/>
                <w:szCs w:val="24"/>
                <w:lang w:val="ru-RU"/>
              </w:rPr>
            </w:pPr>
            <w:r w:rsidRPr="00515BF9">
              <w:rPr>
                <w:sz w:val="24"/>
                <w:szCs w:val="24"/>
                <w:lang w:val="ru-RU"/>
              </w:rPr>
              <w:t>Элементы математического анализа</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понятием: бесконечно убывающая геометрическая прогрессия и уметь применять его при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применять при решении задач теорию пределов;</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понятиями: бесконечно большие числовые последовательности и бесконечно малые числовые последовательности;</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понятиями: производная функции в точке, производная функции;</w:t>
            </w:r>
          </w:p>
          <w:p w:rsidR="00515BF9" w:rsidRPr="00515BF9" w:rsidRDefault="00515BF9" w:rsidP="00515BF9">
            <w:pPr>
              <w:adjustRightInd w:val="0"/>
              <w:ind w:left="142" w:right="142"/>
              <w:jc w:val="both"/>
              <w:rPr>
                <w:sz w:val="24"/>
                <w:szCs w:val="24"/>
                <w:lang w:val="ru-RU"/>
              </w:rPr>
            </w:pPr>
            <w:r w:rsidRPr="00515BF9">
              <w:rPr>
                <w:sz w:val="24"/>
                <w:szCs w:val="24"/>
                <w:lang w:val="ru-RU"/>
              </w:rPr>
              <w:t>вычислять производные элементарных функций и их комбинаций;</w:t>
            </w:r>
          </w:p>
          <w:p w:rsidR="00515BF9" w:rsidRPr="00515BF9" w:rsidRDefault="00515BF9" w:rsidP="00515BF9">
            <w:pPr>
              <w:adjustRightInd w:val="0"/>
              <w:ind w:left="142" w:right="142"/>
              <w:jc w:val="both"/>
              <w:rPr>
                <w:sz w:val="24"/>
                <w:szCs w:val="24"/>
                <w:lang w:val="ru-RU"/>
              </w:rPr>
            </w:pPr>
            <w:r w:rsidRPr="00515BF9">
              <w:rPr>
                <w:sz w:val="24"/>
                <w:szCs w:val="24"/>
                <w:lang w:val="ru-RU"/>
              </w:rPr>
              <w:t>исследовать функции на монотонность и экстремумы;</w:t>
            </w:r>
          </w:p>
          <w:p w:rsidR="00515BF9" w:rsidRPr="00515BF9" w:rsidRDefault="00515BF9" w:rsidP="00515BF9">
            <w:pPr>
              <w:adjustRightInd w:val="0"/>
              <w:ind w:left="142" w:right="142"/>
              <w:jc w:val="both"/>
              <w:rPr>
                <w:sz w:val="24"/>
                <w:szCs w:val="24"/>
                <w:lang w:val="ru-RU"/>
              </w:rPr>
            </w:pPr>
            <w:r w:rsidRPr="00515BF9">
              <w:rPr>
                <w:sz w:val="24"/>
                <w:szCs w:val="24"/>
                <w:lang w:val="ru-RU"/>
              </w:rPr>
              <w:t>строить графики и применять их к решению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понятие: касательная к графику функции; уметь применять его при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 xml:space="preserve">владеть понятиями: </w:t>
            </w:r>
            <w:proofErr w:type="gramStart"/>
            <w:r w:rsidRPr="00515BF9">
              <w:rPr>
                <w:sz w:val="24"/>
                <w:szCs w:val="24"/>
                <w:lang w:val="ru-RU"/>
              </w:rPr>
              <w:t>первообразная</w:t>
            </w:r>
            <w:proofErr w:type="gramEnd"/>
            <w:r w:rsidRPr="00515BF9">
              <w:rPr>
                <w:sz w:val="24"/>
                <w:szCs w:val="24"/>
                <w:lang w:val="ru-RU"/>
              </w:rPr>
              <w:t>, определенный интеграл;</w:t>
            </w:r>
          </w:p>
          <w:p w:rsidR="00515BF9" w:rsidRPr="00515BF9" w:rsidRDefault="00515BF9" w:rsidP="00515BF9">
            <w:pPr>
              <w:adjustRightInd w:val="0"/>
              <w:ind w:left="142" w:right="142"/>
              <w:jc w:val="both"/>
              <w:rPr>
                <w:sz w:val="24"/>
                <w:szCs w:val="24"/>
                <w:lang w:val="ru-RU"/>
              </w:rPr>
            </w:pPr>
            <w:r w:rsidRPr="00515BF9">
              <w:rPr>
                <w:sz w:val="24"/>
                <w:szCs w:val="24"/>
                <w:lang w:val="ru-RU"/>
              </w:rPr>
              <w:t>применять теорему Ньютона-Лейбница и ее следствия для решения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Комбинаторика, вероятность и статистика</w:t>
            </w:r>
          </w:p>
          <w:p w:rsidR="00515BF9" w:rsidRPr="00515BF9" w:rsidRDefault="00515BF9" w:rsidP="00515BF9">
            <w:pPr>
              <w:adjustRightInd w:val="0"/>
              <w:ind w:left="142" w:right="142"/>
              <w:jc w:val="both"/>
              <w:rPr>
                <w:sz w:val="24"/>
                <w:szCs w:val="24"/>
                <w:lang w:val="ru-RU"/>
              </w:rPr>
            </w:pPr>
            <w:r w:rsidRPr="00515BF9">
              <w:rPr>
                <w:sz w:val="24"/>
                <w:szCs w:val="24"/>
                <w:lang w:val="ru-RU"/>
              </w:rPr>
              <w:t>оперировать основными описательными характеристиками числового набора; понятиями: генеральная совокупность и выборка;</w:t>
            </w:r>
          </w:p>
          <w:p w:rsidR="00515BF9" w:rsidRPr="00515BF9" w:rsidRDefault="00515BF9" w:rsidP="00515BF9">
            <w:pPr>
              <w:adjustRightInd w:val="0"/>
              <w:ind w:left="142" w:right="142"/>
              <w:jc w:val="both"/>
              <w:rPr>
                <w:sz w:val="24"/>
                <w:szCs w:val="24"/>
                <w:lang w:val="ru-RU"/>
              </w:rPr>
            </w:pPr>
            <w:r w:rsidRPr="00515BF9">
              <w:rPr>
                <w:sz w:val="24"/>
                <w:szCs w:val="24"/>
                <w:lang w:val="ru-RU"/>
              </w:rPr>
              <w:t>оперировать понятиями: частота и вероятность события, сумма и произведение вероятностей; вычислять вероятности событий на основе подсчета числа исходов;</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основными понятиями комбинаторики и уметь применять их при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иметь представление об основах теории вероятностей;</w:t>
            </w:r>
          </w:p>
          <w:p w:rsidR="00515BF9" w:rsidRPr="00515BF9" w:rsidRDefault="00515BF9" w:rsidP="00515BF9">
            <w:pPr>
              <w:adjustRightInd w:val="0"/>
              <w:ind w:left="142" w:right="142"/>
              <w:jc w:val="both"/>
              <w:rPr>
                <w:sz w:val="24"/>
                <w:szCs w:val="24"/>
                <w:lang w:val="ru-RU"/>
              </w:rPr>
            </w:pPr>
            <w:r w:rsidRPr="00515BF9">
              <w:rPr>
                <w:sz w:val="24"/>
                <w:szCs w:val="24"/>
                <w:lang w:val="ru-RU"/>
              </w:rPr>
              <w:t>иметь представление о дискретных и непрерывных случайных величинах и распределениях, о независимости случайных величин;</w:t>
            </w:r>
          </w:p>
          <w:p w:rsidR="00515BF9" w:rsidRPr="00515BF9" w:rsidRDefault="00515BF9" w:rsidP="00515BF9">
            <w:pPr>
              <w:adjustRightInd w:val="0"/>
              <w:ind w:left="142" w:right="142"/>
              <w:jc w:val="both"/>
              <w:rPr>
                <w:sz w:val="24"/>
                <w:szCs w:val="24"/>
                <w:lang w:val="ru-RU"/>
              </w:rPr>
            </w:pPr>
            <w:r w:rsidRPr="00515BF9">
              <w:rPr>
                <w:sz w:val="24"/>
                <w:szCs w:val="24"/>
                <w:lang w:val="ru-RU"/>
              </w:rPr>
              <w:t>иметь представление о математическом ожидании и дисперсии случайных величин;</w:t>
            </w:r>
          </w:p>
          <w:p w:rsidR="00515BF9" w:rsidRPr="00515BF9" w:rsidRDefault="00515BF9" w:rsidP="00515BF9">
            <w:pPr>
              <w:adjustRightInd w:val="0"/>
              <w:ind w:left="142" w:right="142"/>
              <w:jc w:val="both"/>
              <w:rPr>
                <w:sz w:val="24"/>
                <w:szCs w:val="24"/>
                <w:lang w:val="ru-RU"/>
              </w:rPr>
            </w:pPr>
            <w:r w:rsidRPr="00515BF9">
              <w:rPr>
                <w:sz w:val="24"/>
                <w:szCs w:val="24"/>
                <w:lang w:val="ru-RU"/>
              </w:rPr>
              <w:t>иметь представление о совместных распределениях случайных величин;</w:t>
            </w:r>
          </w:p>
          <w:p w:rsidR="00515BF9" w:rsidRPr="00515BF9" w:rsidRDefault="00515BF9" w:rsidP="00515BF9">
            <w:pPr>
              <w:adjustRightInd w:val="0"/>
              <w:ind w:left="142" w:right="142"/>
              <w:jc w:val="both"/>
              <w:rPr>
                <w:sz w:val="24"/>
                <w:szCs w:val="24"/>
                <w:lang w:val="ru-RU"/>
              </w:rPr>
            </w:pPr>
            <w:r w:rsidRPr="00515BF9">
              <w:rPr>
                <w:sz w:val="24"/>
                <w:szCs w:val="24"/>
                <w:lang w:val="ru-RU"/>
              </w:rPr>
              <w:t xml:space="preserve"> Выпускник получит возможность научиться:</w:t>
            </w:r>
          </w:p>
          <w:p w:rsidR="00515BF9" w:rsidRPr="00515BF9" w:rsidRDefault="00515BF9" w:rsidP="00515BF9">
            <w:pPr>
              <w:adjustRightInd w:val="0"/>
              <w:ind w:left="142" w:right="142"/>
              <w:jc w:val="both"/>
              <w:rPr>
                <w:sz w:val="24"/>
                <w:szCs w:val="24"/>
                <w:lang w:val="ru-RU"/>
              </w:rPr>
            </w:pPr>
            <w:r w:rsidRPr="00515BF9">
              <w:rPr>
                <w:sz w:val="24"/>
                <w:szCs w:val="24"/>
                <w:lang w:val="ru-RU"/>
              </w:rPr>
              <w:t>Уравнения и неравенства.</w:t>
            </w:r>
          </w:p>
          <w:p w:rsidR="00515BF9" w:rsidRPr="00515BF9" w:rsidRDefault="00515BF9" w:rsidP="00515BF9">
            <w:pPr>
              <w:adjustRightInd w:val="0"/>
              <w:ind w:left="142" w:right="142"/>
              <w:jc w:val="both"/>
              <w:rPr>
                <w:sz w:val="24"/>
                <w:szCs w:val="24"/>
                <w:lang w:val="ru-RU"/>
              </w:rPr>
            </w:pPr>
            <w:r w:rsidRPr="00515BF9">
              <w:rPr>
                <w:sz w:val="24"/>
                <w:szCs w:val="24"/>
                <w:lang w:val="ru-RU"/>
              </w:rPr>
              <w:lastRenderedPageBreak/>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515BF9" w:rsidRPr="00515BF9" w:rsidRDefault="00515BF9" w:rsidP="00515BF9">
            <w:pPr>
              <w:adjustRightInd w:val="0"/>
              <w:ind w:left="142" w:right="142"/>
              <w:jc w:val="both"/>
              <w:rPr>
                <w:sz w:val="24"/>
                <w:szCs w:val="24"/>
                <w:lang w:val="ru-RU"/>
              </w:rPr>
            </w:pPr>
            <w:r w:rsidRPr="00515BF9">
              <w:rPr>
                <w:sz w:val="24"/>
                <w:szCs w:val="24"/>
                <w:lang w:val="ru-RU"/>
              </w:rPr>
              <w:t>свободно решать системы линейных уравнений;</w:t>
            </w:r>
          </w:p>
          <w:p w:rsidR="00515BF9" w:rsidRPr="00515BF9" w:rsidRDefault="00515BF9" w:rsidP="00515BF9">
            <w:pPr>
              <w:adjustRightInd w:val="0"/>
              <w:ind w:left="142" w:right="142"/>
              <w:jc w:val="both"/>
              <w:rPr>
                <w:sz w:val="24"/>
                <w:szCs w:val="24"/>
                <w:lang w:val="ru-RU"/>
              </w:rPr>
            </w:pPr>
            <w:r w:rsidRPr="00515BF9">
              <w:rPr>
                <w:sz w:val="24"/>
                <w:szCs w:val="24"/>
                <w:lang w:val="ru-RU"/>
              </w:rPr>
              <w:t>решать основные типы уравнений и неравенств.</w:t>
            </w:r>
          </w:p>
          <w:p w:rsidR="00515BF9" w:rsidRPr="00515BF9" w:rsidRDefault="00515BF9" w:rsidP="00515BF9">
            <w:pPr>
              <w:adjustRightInd w:val="0"/>
              <w:ind w:left="142" w:right="142"/>
              <w:jc w:val="both"/>
              <w:rPr>
                <w:sz w:val="24"/>
                <w:szCs w:val="24"/>
                <w:lang w:val="ru-RU"/>
              </w:rPr>
            </w:pPr>
            <w:r w:rsidRPr="00515BF9">
              <w:rPr>
                <w:sz w:val="24"/>
                <w:szCs w:val="24"/>
                <w:lang w:val="ru-RU"/>
              </w:rPr>
              <w:t>Элементы математического анализа.</w:t>
            </w:r>
          </w:p>
          <w:p w:rsidR="00515BF9" w:rsidRPr="00515BF9" w:rsidRDefault="00515BF9" w:rsidP="00515BF9">
            <w:pPr>
              <w:adjustRightInd w:val="0"/>
              <w:ind w:left="142" w:right="142"/>
              <w:jc w:val="both"/>
              <w:rPr>
                <w:sz w:val="24"/>
                <w:szCs w:val="24"/>
                <w:lang w:val="ru-RU"/>
              </w:rPr>
            </w:pPr>
            <w:r w:rsidRPr="00515BF9">
              <w:rPr>
                <w:sz w:val="24"/>
                <w:szCs w:val="24"/>
                <w:lang w:val="ru-RU"/>
              </w:rPr>
              <w:t>свободно владеть стандартным аппаратом математического анализа для вычисления производных функций одной переменной;</w:t>
            </w:r>
          </w:p>
          <w:p w:rsidR="00515BF9" w:rsidRPr="00515BF9" w:rsidRDefault="00515BF9" w:rsidP="00515BF9">
            <w:pPr>
              <w:adjustRightInd w:val="0"/>
              <w:ind w:left="142" w:right="142"/>
              <w:jc w:val="both"/>
              <w:rPr>
                <w:sz w:val="24"/>
                <w:szCs w:val="24"/>
                <w:lang w:val="ru-RU"/>
              </w:rPr>
            </w:pPr>
            <w:r w:rsidRPr="00515BF9">
              <w:rPr>
                <w:sz w:val="24"/>
                <w:szCs w:val="24"/>
                <w:lang w:val="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515BF9" w:rsidRPr="00515BF9" w:rsidRDefault="00515BF9" w:rsidP="00515BF9">
            <w:pPr>
              <w:adjustRightInd w:val="0"/>
              <w:ind w:left="142" w:right="142"/>
              <w:jc w:val="both"/>
              <w:rPr>
                <w:sz w:val="24"/>
                <w:szCs w:val="24"/>
                <w:lang w:val="ru-RU"/>
              </w:rPr>
            </w:pPr>
            <w:r w:rsidRPr="00515BF9">
              <w:rPr>
                <w:sz w:val="24"/>
                <w:szCs w:val="24"/>
                <w:lang w:val="ru-RU"/>
              </w:rPr>
              <w:t xml:space="preserve">оперировать понятием </w:t>
            </w:r>
            <w:proofErr w:type="gramStart"/>
            <w:r w:rsidRPr="00515BF9">
              <w:rPr>
                <w:sz w:val="24"/>
                <w:szCs w:val="24"/>
                <w:lang w:val="ru-RU"/>
              </w:rPr>
              <w:t>первообразной</w:t>
            </w:r>
            <w:proofErr w:type="gramEnd"/>
            <w:r w:rsidRPr="00515BF9">
              <w:rPr>
                <w:sz w:val="24"/>
                <w:szCs w:val="24"/>
                <w:lang w:val="ru-RU"/>
              </w:rPr>
              <w:t xml:space="preserve"> для решения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овладеть основными сведениями об интеграле Ньютона-Лейбница и его простейших применениях;</w:t>
            </w:r>
          </w:p>
          <w:p w:rsidR="00515BF9" w:rsidRPr="00515BF9" w:rsidRDefault="00515BF9" w:rsidP="00515BF9">
            <w:pPr>
              <w:adjustRightInd w:val="0"/>
              <w:ind w:left="142" w:right="142"/>
              <w:jc w:val="both"/>
              <w:rPr>
                <w:sz w:val="24"/>
                <w:szCs w:val="24"/>
                <w:lang w:val="ru-RU"/>
              </w:rPr>
            </w:pPr>
            <w:r w:rsidRPr="00515BF9">
              <w:rPr>
                <w:sz w:val="24"/>
                <w:szCs w:val="24"/>
                <w:lang w:val="ru-RU"/>
              </w:rPr>
              <w:t>оперировать в стандартных ситуациях производными высших порядков;</w:t>
            </w:r>
          </w:p>
          <w:p w:rsidR="00515BF9" w:rsidRPr="00515BF9" w:rsidRDefault="00515BF9" w:rsidP="00515BF9">
            <w:pPr>
              <w:adjustRightInd w:val="0"/>
              <w:ind w:left="142" w:right="142"/>
              <w:jc w:val="both"/>
              <w:rPr>
                <w:sz w:val="24"/>
                <w:szCs w:val="24"/>
                <w:lang w:val="ru-RU"/>
              </w:rPr>
            </w:pPr>
            <w:r w:rsidRPr="00515BF9">
              <w:rPr>
                <w:sz w:val="24"/>
                <w:szCs w:val="24"/>
                <w:lang w:val="ru-RU"/>
              </w:rPr>
              <w:t>уметь применять при решении задач свойства непрерывных функций;</w:t>
            </w:r>
          </w:p>
          <w:p w:rsidR="00515BF9" w:rsidRPr="00515BF9" w:rsidRDefault="00515BF9" w:rsidP="00515BF9">
            <w:pPr>
              <w:adjustRightInd w:val="0"/>
              <w:ind w:left="142" w:right="142"/>
              <w:jc w:val="both"/>
              <w:rPr>
                <w:sz w:val="24"/>
                <w:szCs w:val="24"/>
                <w:lang w:val="ru-RU"/>
              </w:rPr>
            </w:pPr>
            <w:r w:rsidRPr="00515BF9">
              <w:rPr>
                <w:sz w:val="24"/>
                <w:szCs w:val="24"/>
                <w:lang w:val="ru-RU"/>
              </w:rPr>
              <w:t>уметь применять при решении задач теоремы Вейерштрасса;</w:t>
            </w:r>
          </w:p>
          <w:p w:rsidR="00515BF9" w:rsidRPr="00515BF9" w:rsidRDefault="00515BF9" w:rsidP="00515BF9">
            <w:pPr>
              <w:adjustRightInd w:val="0"/>
              <w:ind w:left="142" w:right="142"/>
              <w:jc w:val="both"/>
              <w:rPr>
                <w:sz w:val="24"/>
                <w:szCs w:val="24"/>
                <w:lang w:val="ru-RU"/>
              </w:rPr>
            </w:pPr>
            <w:r w:rsidRPr="00515BF9">
              <w:rPr>
                <w:sz w:val="24"/>
                <w:szCs w:val="24"/>
                <w:lang w:val="ru-RU"/>
              </w:rPr>
              <w:t>уметь выполнять приближенные вычисления (методы решения уравнений, вычисления определенного интеграла);</w:t>
            </w:r>
          </w:p>
          <w:p w:rsidR="00515BF9" w:rsidRPr="00515BF9" w:rsidRDefault="00515BF9" w:rsidP="00515BF9">
            <w:pPr>
              <w:adjustRightInd w:val="0"/>
              <w:ind w:left="142" w:right="142"/>
              <w:jc w:val="both"/>
              <w:rPr>
                <w:sz w:val="24"/>
                <w:szCs w:val="24"/>
                <w:lang w:val="ru-RU"/>
              </w:rPr>
            </w:pPr>
            <w:r w:rsidRPr="00515BF9">
              <w:rPr>
                <w:sz w:val="24"/>
                <w:szCs w:val="24"/>
                <w:lang w:val="ru-RU"/>
              </w:rPr>
              <w:t>уметь применять приложение производной и определенного интеграла к решению задач естествознания;</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понятиями: вторая производная, выпуклость графика функции;</w:t>
            </w:r>
          </w:p>
          <w:p w:rsidR="00515BF9" w:rsidRPr="00515BF9" w:rsidRDefault="00515BF9" w:rsidP="00515BF9">
            <w:pPr>
              <w:adjustRightInd w:val="0"/>
              <w:ind w:left="142" w:right="142"/>
              <w:jc w:val="both"/>
              <w:rPr>
                <w:sz w:val="24"/>
                <w:szCs w:val="24"/>
                <w:lang w:val="ru-RU"/>
              </w:rPr>
            </w:pPr>
            <w:r w:rsidRPr="00515BF9">
              <w:rPr>
                <w:sz w:val="24"/>
                <w:szCs w:val="24"/>
                <w:lang w:val="ru-RU"/>
              </w:rPr>
              <w:t>уметь исследовать функцию на выпуклость</w:t>
            </w:r>
          </w:p>
          <w:p w:rsidR="00515BF9" w:rsidRPr="00515BF9" w:rsidRDefault="00515BF9" w:rsidP="00515BF9">
            <w:pPr>
              <w:adjustRightInd w:val="0"/>
              <w:ind w:left="142" w:right="142"/>
              <w:jc w:val="both"/>
              <w:rPr>
                <w:sz w:val="24"/>
                <w:szCs w:val="24"/>
                <w:lang w:val="ru-RU"/>
              </w:rPr>
            </w:pPr>
            <w:r w:rsidRPr="00515BF9">
              <w:rPr>
                <w:sz w:val="24"/>
                <w:szCs w:val="24"/>
                <w:lang w:val="ru-RU"/>
              </w:rPr>
              <w:t>Комбинаторика, вероятность и статистика</w:t>
            </w:r>
          </w:p>
          <w:p w:rsidR="00515BF9" w:rsidRPr="00515BF9" w:rsidRDefault="00515BF9" w:rsidP="00515BF9">
            <w:pPr>
              <w:adjustRightInd w:val="0"/>
              <w:ind w:left="142" w:right="142"/>
              <w:jc w:val="both"/>
              <w:rPr>
                <w:sz w:val="24"/>
                <w:szCs w:val="24"/>
                <w:lang w:val="ru-RU"/>
              </w:rPr>
            </w:pPr>
            <w:r w:rsidRPr="00515BF9">
              <w:rPr>
                <w:sz w:val="24"/>
                <w:szCs w:val="24"/>
                <w:lang w:val="ru-RU"/>
              </w:rPr>
              <w:t>иметь представление о центральной предельной теореме;</w:t>
            </w:r>
          </w:p>
          <w:p w:rsidR="00515BF9" w:rsidRPr="00515BF9" w:rsidRDefault="00515BF9" w:rsidP="00515BF9">
            <w:pPr>
              <w:adjustRightInd w:val="0"/>
              <w:ind w:left="142" w:right="142"/>
              <w:jc w:val="both"/>
              <w:rPr>
                <w:sz w:val="24"/>
                <w:szCs w:val="24"/>
                <w:lang w:val="ru-RU"/>
              </w:rPr>
            </w:pPr>
            <w:r w:rsidRPr="00515BF9">
              <w:rPr>
                <w:sz w:val="24"/>
                <w:szCs w:val="24"/>
                <w:lang w:val="ru-RU"/>
              </w:rPr>
              <w:t>иметь представление о выборочном коэффициенте корреляции и линейной регрессии;</w:t>
            </w:r>
          </w:p>
          <w:p w:rsidR="00515BF9" w:rsidRPr="00515BF9" w:rsidRDefault="00515BF9" w:rsidP="00515BF9">
            <w:pPr>
              <w:adjustRightInd w:val="0"/>
              <w:ind w:left="142" w:right="142"/>
              <w:jc w:val="both"/>
              <w:rPr>
                <w:sz w:val="24"/>
                <w:szCs w:val="24"/>
                <w:lang w:val="ru-RU"/>
              </w:rPr>
            </w:pPr>
            <w:r w:rsidRPr="00515BF9">
              <w:rPr>
                <w:sz w:val="24"/>
                <w:szCs w:val="24"/>
                <w:lang w:val="ru-RU"/>
              </w:rPr>
              <w:t>иметь представление о статистических гипотезах и проверке статистической гипотезы, о статистике критерия и ее уровне значимости;</w:t>
            </w:r>
          </w:p>
          <w:p w:rsidR="00515BF9" w:rsidRPr="00515BF9" w:rsidRDefault="00515BF9" w:rsidP="00515BF9">
            <w:pPr>
              <w:adjustRightInd w:val="0"/>
              <w:ind w:left="142" w:right="142"/>
              <w:jc w:val="both"/>
              <w:rPr>
                <w:sz w:val="24"/>
                <w:szCs w:val="24"/>
                <w:lang w:val="ru-RU"/>
              </w:rPr>
            </w:pPr>
            <w:r w:rsidRPr="00515BF9">
              <w:rPr>
                <w:sz w:val="24"/>
                <w:szCs w:val="24"/>
                <w:lang w:val="ru-RU"/>
              </w:rPr>
              <w:t>иметь представление о связи эмпирических и теоретических распределений;</w:t>
            </w:r>
          </w:p>
          <w:p w:rsidR="00515BF9" w:rsidRPr="00515BF9" w:rsidRDefault="00515BF9" w:rsidP="00515BF9">
            <w:pPr>
              <w:adjustRightInd w:val="0"/>
              <w:ind w:left="142" w:right="142"/>
              <w:jc w:val="both"/>
              <w:rPr>
                <w:sz w:val="24"/>
                <w:szCs w:val="24"/>
                <w:lang w:val="ru-RU"/>
              </w:rPr>
            </w:pPr>
            <w:r w:rsidRPr="00515BF9">
              <w:rPr>
                <w:sz w:val="24"/>
                <w:szCs w:val="24"/>
                <w:lang w:val="ru-RU"/>
              </w:rPr>
              <w:t xml:space="preserve">иметь представление о кодировании, двоичной записи. Двоичном </w:t>
            </w:r>
            <w:proofErr w:type="gramStart"/>
            <w:r w:rsidRPr="00515BF9">
              <w:rPr>
                <w:sz w:val="24"/>
                <w:szCs w:val="24"/>
                <w:lang w:val="ru-RU"/>
              </w:rPr>
              <w:t>дереве</w:t>
            </w:r>
            <w:proofErr w:type="gramEnd"/>
            <w:r w:rsidRPr="00515BF9">
              <w:rPr>
                <w:sz w:val="24"/>
                <w:szCs w:val="24"/>
                <w:lang w:val="ru-RU"/>
              </w:rPr>
              <w:t>;</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основными понятиями теории графов (граф, вершина, ребро, степень вершины, путь в графе) и уметь применять их при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иметь представление о деревьях и уметь применять его при решении задач;</w:t>
            </w:r>
          </w:p>
          <w:p w:rsidR="00515BF9" w:rsidRPr="00515BF9" w:rsidRDefault="00515BF9" w:rsidP="00515BF9">
            <w:pPr>
              <w:adjustRightInd w:val="0"/>
              <w:ind w:left="142" w:right="142"/>
              <w:jc w:val="both"/>
              <w:rPr>
                <w:sz w:val="24"/>
                <w:szCs w:val="24"/>
                <w:lang w:val="ru-RU"/>
              </w:rPr>
            </w:pPr>
            <w:r w:rsidRPr="00515BF9">
              <w:rPr>
                <w:sz w:val="24"/>
                <w:szCs w:val="24"/>
                <w:lang w:val="ru-RU"/>
              </w:rPr>
              <w:t>владеть понятием: связность; уметь применять компоненты связности при решении задач;</w:t>
            </w:r>
          </w:p>
          <w:p w:rsidR="002E2B88" w:rsidRPr="003C03BB" w:rsidRDefault="00515BF9" w:rsidP="00515BF9">
            <w:pPr>
              <w:adjustRightInd w:val="0"/>
              <w:ind w:left="142" w:right="142"/>
              <w:jc w:val="both"/>
              <w:rPr>
                <w:sz w:val="24"/>
                <w:szCs w:val="24"/>
                <w:lang w:val="ru-RU"/>
              </w:rPr>
            </w:pPr>
            <w:r w:rsidRPr="00515BF9">
              <w:rPr>
                <w:sz w:val="24"/>
                <w:szCs w:val="24"/>
                <w:lang w:val="ru-RU"/>
              </w:rPr>
              <w:t>уметь применять метод математической индукции</w:t>
            </w:r>
          </w:p>
        </w:tc>
      </w:tr>
      <w:tr w:rsidR="00EA7523" w:rsidRPr="003C03BB" w:rsidTr="009A4087">
        <w:trPr>
          <w:trHeight w:val="983"/>
        </w:trPr>
        <w:tc>
          <w:tcPr>
            <w:tcW w:w="473" w:type="dxa"/>
          </w:tcPr>
          <w:p w:rsidR="00EA7523" w:rsidRPr="003C03BB" w:rsidRDefault="00EA7523" w:rsidP="003C03BB">
            <w:pPr>
              <w:rPr>
                <w:sz w:val="24"/>
                <w:szCs w:val="24"/>
              </w:rPr>
            </w:pPr>
            <w:r w:rsidRPr="003C03BB">
              <w:rPr>
                <w:sz w:val="24"/>
                <w:szCs w:val="24"/>
              </w:rPr>
              <w:lastRenderedPageBreak/>
              <w:t>6.</w:t>
            </w:r>
          </w:p>
        </w:tc>
        <w:tc>
          <w:tcPr>
            <w:tcW w:w="4105" w:type="dxa"/>
          </w:tcPr>
          <w:p w:rsidR="00EA7523" w:rsidRPr="003C03BB" w:rsidRDefault="00EA7523" w:rsidP="003C03BB">
            <w:pPr>
              <w:rPr>
                <w:sz w:val="24"/>
                <w:szCs w:val="24"/>
                <w:lang w:val="ru-RU"/>
              </w:rPr>
            </w:pPr>
            <w:r w:rsidRPr="003C03BB">
              <w:rPr>
                <w:sz w:val="24"/>
                <w:szCs w:val="24"/>
                <w:lang w:val="ru-RU"/>
              </w:rPr>
              <w:t>Система оценки результатов, критерии освоения учебного материала</w:t>
            </w:r>
          </w:p>
        </w:tc>
        <w:tc>
          <w:tcPr>
            <w:tcW w:w="10348" w:type="dxa"/>
          </w:tcPr>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Критерии и нормы оценки знаний, умений и навыков обучающихся</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по алгебре и началам математического анализа,</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Оценка письменных контрольных работ.</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Ответ оценивается отметкой «5», если:</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lastRenderedPageBreak/>
              <w:t>работа выполнена полностью;</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 xml:space="preserve">в </w:t>
            </w:r>
            <w:proofErr w:type="gramStart"/>
            <w:r w:rsidRPr="00515BF9">
              <w:rPr>
                <w:lang w:val="ru-RU"/>
              </w:rPr>
              <w:t>логических рассуждениях</w:t>
            </w:r>
            <w:proofErr w:type="gramEnd"/>
            <w:r w:rsidRPr="00515BF9">
              <w:rPr>
                <w:lang w:val="ru-RU"/>
              </w:rPr>
              <w:t xml:space="preserve"> и обосновании решения нет пробелов и ошибок;</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Отметка «4» ставится в следующих случаях:</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Отметка «3» ставится, если:</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 xml:space="preserve">допущено более одной ошибки или более двух – трех недочетов в выкладках, чертежах или графиках, но </w:t>
            </w:r>
            <w:proofErr w:type="gramStart"/>
            <w:r w:rsidRPr="00515BF9">
              <w:rPr>
                <w:lang w:val="ru-RU"/>
              </w:rPr>
              <w:t>обучающийся</w:t>
            </w:r>
            <w:proofErr w:type="gramEnd"/>
            <w:r w:rsidRPr="00515BF9">
              <w:rPr>
                <w:lang w:val="ru-RU"/>
              </w:rPr>
              <w:t xml:space="preserve"> обладает обязательными умениями по проверяемой теме.</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Отметка «2» ставится, если:</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 xml:space="preserve">допущены существенные ошибки, показавшие, что </w:t>
            </w:r>
            <w:proofErr w:type="gramStart"/>
            <w:r w:rsidRPr="00515BF9">
              <w:rPr>
                <w:lang w:val="ru-RU"/>
              </w:rPr>
              <w:t>обучающийся</w:t>
            </w:r>
            <w:proofErr w:type="gramEnd"/>
            <w:r w:rsidRPr="00515BF9">
              <w:rPr>
                <w:lang w:val="ru-RU"/>
              </w:rPr>
              <w:t xml:space="preserve"> не обладает обязательными умениями по данной теме в полной мере.</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w:t>
            </w:r>
            <w:proofErr w:type="gramStart"/>
            <w:r w:rsidRPr="00515BF9">
              <w:rPr>
                <w:lang w:val="ru-RU"/>
              </w:rPr>
              <w:t>обучающемуся</w:t>
            </w:r>
            <w:proofErr w:type="gramEnd"/>
            <w:r w:rsidRPr="00515BF9">
              <w:rPr>
                <w:lang w:val="ru-RU"/>
              </w:rPr>
              <w:t xml:space="preserve"> дополнительно после выполнения им каких-либо других заданий.</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Оценка устных ответов.</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Ответ оценивается отметкой «5», если ученик:</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полно раскрыл содержание материала в объеме, предусмотренном программой и учебником;</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правильно выполнил рисунки, чертежи, графики, сопутствующие ответу;</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показал умение иллюстрировать теорию конкретными примерами, применять ее в новой ситуации при выполнении практического задания;</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 xml:space="preserve">продемонстрировал знание теории ранее изученных сопутствующих тем, </w:t>
            </w:r>
            <w:proofErr w:type="spellStart"/>
            <w:r w:rsidRPr="00515BF9">
              <w:rPr>
                <w:lang w:val="ru-RU"/>
              </w:rPr>
              <w:t>сформированность</w:t>
            </w:r>
            <w:proofErr w:type="spellEnd"/>
            <w:r w:rsidRPr="00515BF9">
              <w:rPr>
                <w:lang w:val="ru-RU"/>
              </w:rPr>
              <w:t xml:space="preserve"> и устойчивость используемых при ответе умений и навыков;</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отвечал самостоятельно, без наводящих вопросов учителя;</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 xml:space="preserve">возможны одна – две неточности </w:t>
            </w:r>
            <w:proofErr w:type="gramStart"/>
            <w:r w:rsidRPr="00515BF9">
              <w:rPr>
                <w:lang w:val="ru-RU"/>
              </w:rPr>
              <w:t>при</w:t>
            </w:r>
            <w:proofErr w:type="gramEnd"/>
            <w:r w:rsidRPr="00515BF9">
              <w:rPr>
                <w:lang w:val="ru-RU"/>
              </w:rPr>
              <w:t xml:space="preserve"> освещение второстепенных вопросов или в выкладках, которые ученик легко исправил после замечания учителя.</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Ответ оценивается отметкой «4», если удовлетворяет в основном требованиям на оценку «5», но при этом имеет один из недостатков:</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в изложении допущены небольшие пробелы, не исказившее математическое содержание ответа;</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допущены один – два недочета при освещении основного содержания ответа, исправленные после замечания учителя;</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 xml:space="preserve">допущены ошибка или более двух недочетов при освещении второстепенных вопросов или в </w:t>
            </w:r>
            <w:r w:rsidRPr="00515BF9">
              <w:rPr>
                <w:lang w:val="ru-RU"/>
              </w:rPr>
              <w:lastRenderedPageBreak/>
              <w:t>выкладках, легко исправленные после замечания учителя.</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Отметка «3» ставится в следующих случаях:</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 xml:space="preserve">при достаточном знании теоретического материала </w:t>
            </w:r>
            <w:proofErr w:type="gramStart"/>
            <w:r w:rsidRPr="00515BF9">
              <w:rPr>
                <w:lang w:val="ru-RU"/>
              </w:rPr>
              <w:t>выявлена</w:t>
            </w:r>
            <w:proofErr w:type="gramEnd"/>
            <w:r w:rsidRPr="00515BF9">
              <w:rPr>
                <w:lang w:val="ru-RU"/>
              </w:rPr>
              <w:t xml:space="preserve"> недостаточная </w:t>
            </w:r>
            <w:proofErr w:type="spellStart"/>
            <w:r w:rsidRPr="00515BF9">
              <w:rPr>
                <w:lang w:val="ru-RU"/>
              </w:rPr>
              <w:t>сформированность</w:t>
            </w:r>
            <w:proofErr w:type="spellEnd"/>
            <w:r w:rsidRPr="00515BF9">
              <w:rPr>
                <w:lang w:val="ru-RU"/>
              </w:rPr>
              <w:t xml:space="preserve"> основных умений и навыков.</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Отметка «2» ставится в следующих случаях:</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не раскрыто основное содержание учебного материала;</w:t>
            </w:r>
          </w:p>
          <w:p w:rsidR="00515BF9" w:rsidRPr="00515BF9"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обнаружено незнание учеником большей или наиболее важной части учебного материала;</w:t>
            </w:r>
          </w:p>
          <w:p w:rsidR="002E2B88" w:rsidRPr="002E2B88" w:rsidRDefault="00515BF9" w:rsidP="00515BF9">
            <w:pPr>
              <w:pStyle w:val="a5"/>
              <w:shd w:val="clear" w:color="auto" w:fill="FFFFFF"/>
              <w:spacing w:before="0" w:beforeAutospacing="0" w:after="0" w:afterAutospacing="0"/>
              <w:ind w:right="142"/>
              <w:jc w:val="both"/>
              <w:textAlignment w:val="baseline"/>
              <w:rPr>
                <w:lang w:val="ru-RU"/>
              </w:rPr>
            </w:pPr>
            <w:r w:rsidRPr="00515BF9">
              <w:rPr>
                <w:lang w:val="ru-RU"/>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EA7523" w:rsidRPr="003C03BB" w:rsidRDefault="002E2B88" w:rsidP="002E2B88">
            <w:pPr>
              <w:pStyle w:val="a5"/>
              <w:shd w:val="clear" w:color="auto" w:fill="FFFFFF"/>
              <w:spacing w:before="0" w:beforeAutospacing="0" w:after="0" w:afterAutospacing="0"/>
              <w:ind w:right="142" w:firstLine="660"/>
              <w:jc w:val="both"/>
              <w:textAlignment w:val="baseline"/>
              <w:rPr>
                <w:lang w:val="ru-RU"/>
              </w:rPr>
            </w:pPr>
            <w:r w:rsidRPr="002E2B88">
              <w:rPr>
                <w:lang w:val="ru-RU"/>
              </w:rPr>
              <w:t>.</w:t>
            </w:r>
          </w:p>
        </w:tc>
      </w:tr>
    </w:tbl>
    <w:p w:rsidR="00EA7523" w:rsidRPr="00222F3F" w:rsidRDefault="00EA7523" w:rsidP="00EA7523"/>
    <w:p w:rsidR="00DE2842" w:rsidRDefault="00DE2842"/>
    <w:sectPr w:rsidR="00DE2842" w:rsidSect="004325FC">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86717AF"/>
    <w:multiLevelType w:val="hybridMultilevel"/>
    <w:tmpl w:val="BC5E0C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F0"/>
    <w:rsid w:val="00042A0C"/>
    <w:rsid w:val="000F68E5"/>
    <w:rsid w:val="00116EF5"/>
    <w:rsid w:val="00145CCB"/>
    <w:rsid w:val="00173EF1"/>
    <w:rsid w:val="001D5A9C"/>
    <w:rsid w:val="0026540D"/>
    <w:rsid w:val="002E2B88"/>
    <w:rsid w:val="0031625C"/>
    <w:rsid w:val="00362A4B"/>
    <w:rsid w:val="003C03BB"/>
    <w:rsid w:val="00515BF9"/>
    <w:rsid w:val="005C7800"/>
    <w:rsid w:val="008143DA"/>
    <w:rsid w:val="00856EF0"/>
    <w:rsid w:val="00890880"/>
    <w:rsid w:val="00896EFA"/>
    <w:rsid w:val="008E3121"/>
    <w:rsid w:val="00B2693B"/>
    <w:rsid w:val="00B30B37"/>
    <w:rsid w:val="00C97635"/>
    <w:rsid w:val="00D27AF3"/>
    <w:rsid w:val="00D3364F"/>
    <w:rsid w:val="00DE2842"/>
    <w:rsid w:val="00EA7523"/>
    <w:rsid w:val="00F16BDD"/>
    <w:rsid w:val="00FA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List Paragraph"/>
    <w:basedOn w:val="a0"/>
    <w:uiPriority w:val="99"/>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5">
    <w:name w:val="Normal (Web)"/>
    <w:basedOn w:val="a0"/>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1"/>
    <w:rsid w:val="00EA7523"/>
    <w:rPr>
      <w:rFonts w:cs="Times New Roman"/>
    </w:rPr>
  </w:style>
  <w:style w:type="character" w:styleId="a6">
    <w:name w:val="Hyperlink"/>
    <w:basedOn w:val="a1"/>
    <w:uiPriority w:val="99"/>
    <w:semiHidden/>
    <w:unhideWhenUsed/>
    <w:rsid w:val="00EA7523"/>
    <w:rPr>
      <w:color w:val="0000FF"/>
      <w:u w:val="single"/>
    </w:rPr>
  </w:style>
  <w:style w:type="character" w:styleId="a7">
    <w:name w:val="Strong"/>
    <w:basedOn w:val="a1"/>
    <w:uiPriority w:val="22"/>
    <w:qFormat/>
    <w:rsid w:val="00EA7523"/>
    <w:rPr>
      <w:b/>
      <w:bCs/>
    </w:rPr>
  </w:style>
  <w:style w:type="paragraph" w:customStyle="1" w:styleId="1">
    <w:name w:val="Абзац списка1"/>
    <w:basedOn w:val="a0"/>
    <w:rsid w:val="00EA7523"/>
    <w:pPr>
      <w:widowControl/>
      <w:autoSpaceDE/>
      <w:autoSpaceDN/>
      <w:ind w:left="720" w:firstLine="709"/>
      <w:jc w:val="both"/>
    </w:pPr>
    <w:rPr>
      <w:sz w:val="24"/>
      <w:szCs w:val="24"/>
      <w:lang w:val="en-US" w:eastAsia="en-US" w:bidi="ar-SA"/>
    </w:rPr>
  </w:style>
  <w:style w:type="table" w:styleId="a8">
    <w:name w:val="Table Grid"/>
    <w:basedOn w:val="a2"/>
    <w:uiPriority w:val="5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еречень"/>
    <w:basedOn w:val="a0"/>
    <w:next w:val="a0"/>
    <w:link w:val="a9"/>
    <w:qFormat/>
    <w:rsid w:val="000F68E5"/>
    <w:pPr>
      <w:widowControl/>
      <w:numPr>
        <w:numId w:val="3"/>
      </w:numPr>
      <w:suppressAutoHyphens/>
      <w:autoSpaceDE/>
      <w:autoSpaceDN/>
      <w:spacing w:line="360" w:lineRule="auto"/>
      <w:ind w:left="0" w:firstLine="284"/>
      <w:jc w:val="both"/>
    </w:pPr>
    <w:rPr>
      <w:rFonts w:eastAsia="Calibri"/>
      <w:sz w:val="28"/>
      <w:u w:color="000000"/>
      <w:bdr w:val="nil"/>
      <w:lang w:bidi="ar-SA"/>
    </w:rPr>
  </w:style>
  <w:style w:type="character" w:customStyle="1" w:styleId="a9">
    <w:name w:val="Перечень Знак"/>
    <w:link w:val="a"/>
    <w:rsid w:val="00145CCB"/>
    <w:rPr>
      <w:rFonts w:ascii="Times New Roman" w:eastAsia="Calibri" w:hAnsi="Times New Roman" w:cs="Times New Roman"/>
      <w:sz w:val="28"/>
      <w:u w:color="000000"/>
      <w:bdr w:val="ni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List Paragraph"/>
    <w:basedOn w:val="a0"/>
    <w:uiPriority w:val="99"/>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5">
    <w:name w:val="Normal (Web)"/>
    <w:basedOn w:val="a0"/>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1"/>
    <w:rsid w:val="00EA7523"/>
    <w:rPr>
      <w:rFonts w:cs="Times New Roman"/>
    </w:rPr>
  </w:style>
  <w:style w:type="character" w:styleId="a6">
    <w:name w:val="Hyperlink"/>
    <w:basedOn w:val="a1"/>
    <w:uiPriority w:val="99"/>
    <w:semiHidden/>
    <w:unhideWhenUsed/>
    <w:rsid w:val="00EA7523"/>
    <w:rPr>
      <w:color w:val="0000FF"/>
      <w:u w:val="single"/>
    </w:rPr>
  </w:style>
  <w:style w:type="character" w:styleId="a7">
    <w:name w:val="Strong"/>
    <w:basedOn w:val="a1"/>
    <w:uiPriority w:val="22"/>
    <w:qFormat/>
    <w:rsid w:val="00EA7523"/>
    <w:rPr>
      <w:b/>
      <w:bCs/>
    </w:rPr>
  </w:style>
  <w:style w:type="paragraph" w:customStyle="1" w:styleId="1">
    <w:name w:val="Абзац списка1"/>
    <w:basedOn w:val="a0"/>
    <w:rsid w:val="00EA7523"/>
    <w:pPr>
      <w:widowControl/>
      <w:autoSpaceDE/>
      <w:autoSpaceDN/>
      <w:ind w:left="720" w:firstLine="709"/>
      <w:jc w:val="both"/>
    </w:pPr>
    <w:rPr>
      <w:sz w:val="24"/>
      <w:szCs w:val="24"/>
      <w:lang w:val="en-US" w:eastAsia="en-US" w:bidi="ar-SA"/>
    </w:rPr>
  </w:style>
  <w:style w:type="table" w:styleId="a8">
    <w:name w:val="Table Grid"/>
    <w:basedOn w:val="a2"/>
    <w:uiPriority w:val="5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еречень"/>
    <w:basedOn w:val="a0"/>
    <w:next w:val="a0"/>
    <w:link w:val="a9"/>
    <w:qFormat/>
    <w:rsid w:val="000F68E5"/>
    <w:pPr>
      <w:widowControl/>
      <w:numPr>
        <w:numId w:val="3"/>
      </w:numPr>
      <w:suppressAutoHyphens/>
      <w:autoSpaceDE/>
      <w:autoSpaceDN/>
      <w:spacing w:line="360" w:lineRule="auto"/>
      <w:ind w:left="0" w:firstLine="284"/>
      <w:jc w:val="both"/>
    </w:pPr>
    <w:rPr>
      <w:rFonts w:eastAsia="Calibri"/>
      <w:sz w:val="28"/>
      <w:u w:color="000000"/>
      <w:bdr w:val="nil"/>
      <w:lang w:bidi="ar-SA"/>
    </w:rPr>
  </w:style>
  <w:style w:type="character" w:customStyle="1" w:styleId="a9">
    <w:name w:val="Перечень Знак"/>
    <w:link w:val="a"/>
    <w:rsid w:val="00145CCB"/>
    <w:rPr>
      <w:rFonts w:ascii="Times New Roman" w:eastAsia="Calibri" w:hAnsi="Times New Roman" w:cs="Times New Roman"/>
      <w:sz w:val="28"/>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3445</Words>
  <Characters>19640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Раяновна Шункарова</dc:creator>
  <cp:lastModifiedBy>Нурия</cp:lastModifiedBy>
  <cp:revision>2</cp:revision>
  <dcterms:created xsi:type="dcterms:W3CDTF">2021-01-13T07:59:00Z</dcterms:created>
  <dcterms:modified xsi:type="dcterms:W3CDTF">2021-01-13T07:59:00Z</dcterms:modified>
</cp:coreProperties>
</file>